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5C37E0">
      <w:pPr>
        <w:rPr>
          <w:rFonts w:ascii="Arial" w:hAnsi="Arial" w:cs="Arial"/>
          <w:b/>
          <w:sz w:val="18"/>
          <w:szCs w:val="18"/>
        </w:rPr>
      </w:pPr>
      <w:r>
        <w:rPr>
          <w:noProof/>
          <w:lang w:eastAsia="it-IT"/>
        </w:rPr>
        <w:drawing>
          <wp:anchor distT="0" distB="0" distL="114935" distR="114935" simplePos="0" relativeHeight="251657728" behindDoc="0" locked="0" layoutInCell="1" allowOverlap="1">
            <wp:simplePos x="0" y="0"/>
            <wp:positionH relativeFrom="column">
              <wp:posOffset>5196205</wp:posOffset>
            </wp:positionH>
            <wp:positionV relativeFrom="paragraph">
              <wp:posOffset>313690</wp:posOffset>
            </wp:positionV>
            <wp:extent cx="1485265" cy="499745"/>
            <wp:effectExtent l="19050" t="0" r="635" b="0"/>
            <wp:wrapNone/>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485265" cy="499745"/>
                    </a:xfrm>
                    <a:prstGeom prst="rect">
                      <a:avLst/>
                    </a:prstGeom>
                    <a:solidFill>
                      <a:srgbClr val="FFFFFF"/>
                    </a:solidFill>
                    <a:ln w="9525">
                      <a:noFill/>
                      <a:miter lim="800000"/>
                      <a:headEnd/>
                      <a:tailEnd/>
                    </a:ln>
                  </pic:spPr>
                </pic:pic>
              </a:graphicData>
            </a:graphic>
          </wp:anchor>
        </w:drawing>
      </w:r>
      <w:r>
        <w:rPr>
          <w:noProof/>
          <w:lang w:eastAsia="it-IT"/>
        </w:rPr>
        <w:drawing>
          <wp:inline distT="0" distB="0" distL="0" distR="0">
            <wp:extent cx="850900" cy="857250"/>
            <wp:effectExtent l="19050" t="0" r="63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50900" cy="857250"/>
                    </a:xfrm>
                    <a:prstGeom prst="rect">
                      <a:avLst/>
                    </a:prstGeom>
                    <a:solidFill>
                      <a:srgbClr val="FFFFFF"/>
                    </a:solidFill>
                    <a:ln w="9525">
                      <a:noFill/>
                      <a:miter lim="800000"/>
                      <a:headEnd/>
                      <a:tailEnd/>
                    </a:ln>
                  </pic:spPr>
                </pic:pic>
              </a:graphicData>
            </a:graphic>
          </wp:inline>
        </w:drawing>
      </w:r>
      <w:r w:rsidR="006E0B68">
        <w:rPr>
          <w:lang w:val="it-IT" w:eastAsia="it-IT"/>
        </w:rPr>
        <w:t xml:space="preserve">                                                       </w:t>
      </w:r>
      <w:r w:rsidR="006E0B68">
        <w:rPr>
          <w:lang w:val="it-IT" w:eastAsia="it-IT"/>
        </w:rPr>
        <w:t>LOGO CIRCOLO</w:t>
      </w:r>
    </w:p>
    <w:p w:rsidR="00000000" w:rsidRDefault="006E0B68">
      <w:pPr>
        <w:jc w:val="center"/>
        <w:rPr>
          <w:rFonts w:ascii="Arial" w:hAnsi="Arial" w:cs="Arial"/>
          <w:b/>
          <w:sz w:val="18"/>
          <w:szCs w:val="18"/>
        </w:rPr>
      </w:pPr>
    </w:p>
    <w:p w:rsidR="00000000" w:rsidRDefault="006E0B68">
      <w:pPr>
        <w:jc w:val="center"/>
        <w:rPr>
          <w:rFonts w:ascii="Arial" w:hAnsi="Arial" w:cs="Arial"/>
          <w:b/>
          <w:sz w:val="18"/>
          <w:szCs w:val="18"/>
        </w:rPr>
      </w:pPr>
    </w:p>
    <w:p w:rsidR="00000000" w:rsidRDefault="006E0B68">
      <w:pPr>
        <w:jc w:val="center"/>
      </w:pPr>
      <w:r>
        <w:rPr>
          <w:rFonts w:ascii="Arial" w:hAnsi="Arial" w:cs="Arial"/>
          <w:b/>
          <w:color w:val="FF0000"/>
          <w:sz w:val="32"/>
          <w:szCs w:val="32"/>
        </w:rPr>
        <w:t>____ Tappa Trofeo Optimist Italia Kinder Joy of Moving 2020</w:t>
      </w:r>
    </w:p>
    <w:p w:rsidR="00000000" w:rsidRDefault="005C37E0">
      <w:pPr>
        <w:jc w:val="center"/>
        <w:rPr>
          <w:rFonts w:ascii="Arial" w:hAnsi="Arial" w:cs="Arial"/>
          <w:b/>
          <w:sz w:val="28"/>
          <w:szCs w:val="28"/>
        </w:rPr>
      </w:pPr>
      <w:r>
        <w:rPr>
          <w:rFonts w:ascii="Arial" w:hAnsi="Arial" w:cs="Arial"/>
          <w:b/>
          <w:noProof/>
          <w:color w:val="FF0000"/>
          <w:sz w:val="36"/>
          <w:szCs w:val="36"/>
          <w:lang w:eastAsia="it-IT"/>
        </w:rPr>
        <w:drawing>
          <wp:inline distT="0" distB="0" distL="0" distR="0">
            <wp:extent cx="4654550" cy="2108200"/>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654550" cy="2108200"/>
                    </a:xfrm>
                    <a:prstGeom prst="rect">
                      <a:avLst/>
                    </a:prstGeom>
                    <a:solidFill>
                      <a:srgbClr val="FFFFFF"/>
                    </a:solidFill>
                    <a:ln w="9525">
                      <a:noFill/>
                      <a:miter lim="800000"/>
                      <a:headEnd/>
                      <a:tailEnd/>
                    </a:ln>
                  </pic:spPr>
                </pic:pic>
              </a:graphicData>
            </a:graphic>
          </wp:inline>
        </w:drawing>
      </w:r>
    </w:p>
    <w:p w:rsidR="00000000" w:rsidRDefault="006E0B68">
      <w:pPr>
        <w:jc w:val="center"/>
        <w:rPr>
          <w:rFonts w:ascii="Arial" w:hAnsi="Arial" w:cs="Arial"/>
          <w:b/>
          <w:sz w:val="28"/>
          <w:szCs w:val="28"/>
        </w:rPr>
      </w:pPr>
      <w:r>
        <w:rPr>
          <w:rFonts w:ascii="Arial" w:hAnsi="Arial" w:cs="Arial"/>
          <w:b/>
          <w:sz w:val="28"/>
          <w:szCs w:val="28"/>
        </w:rPr>
        <w:t>Località, data</w:t>
      </w:r>
    </w:p>
    <w:p w:rsidR="00000000" w:rsidRDefault="006E0B68">
      <w:pPr>
        <w:rPr>
          <w:rFonts w:ascii="Arial" w:hAnsi="Arial" w:cs="Arial"/>
          <w:b/>
          <w:sz w:val="28"/>
          <w:szCs w:val="28"/>
        </w:rPr>
      </w:pPr>
    </w:p>
    <w:p w:rsidR="00000000" w:rsidRDefault="006E0B68">
      <w:pPr>
        <w:pStyle w:val="Titolo1"/>
        <w:rPr>
          <w:rFonts w:ascii="Arial" w:hAnsi="Arial" w:cs="Arial"/>
        </w:rPr>
      </w:pPr>
      <w:r>
        <w:rPr>
          <w:rFonts w:ascii="Arial" w:hAnsi="Arial" w:cs="Arial"/>
          <w:i w:val="0"/>
          <w:sz w:val="28"/>
          <w:szCs w:val="28"/>
          <w:u w:val="single"/>
        </w:rPr>
        <w:t xml:space="preserve">BANDO DI REGATA </w:t>
      </w:r>
    </w:p>
    <w:p w:rsidR="00000000" w:rsidRDefault="006E0B68">
      <w:pPr>
        <w:rPr>
          <w:rFonts w:ascii="Arial" w:hAnsi="Arial" w:cs="Arial"/>
          <w:b/>
        </w:rPr>
      </w:pPr>
    </w:p>
    <w:p w:rsidR="00000000" w:rsidRDefault="006E0B68">
      <w:pPr>
        <w:rPr>
          <w:rFonts w:ascii="Arial" w:hAnsi="Arial" w:cs="Arial"/>
          <w:b/>
        </w:rPr>
      </w:pPr>
    </w:p>
    <w:p w:rsidR="00000000" w:rsidRDefault="006E0B68">
      <w:pPr>
        <w:jc w:val="both"/>
        <w:rPr>
          <w:rFonts w:ascii="Arial" w:hAnsi="Arial" w:cs="Arial"/>
          <w:sz w:val="22"/>
          <w:szCs w:val="22"/>
        </w:rPr>
      </w:pPr>
      <w:r>
        <w:rPr>
          <w:rStyle w:val="Enfasigrassetto"/>
          <w:rFonts w:ascii="Arial" w:hAnsi="Arial" w:cs="Arial"/>
          <w:color w:val="000000"/>
          <w:spacing w:val="15"/>
          <w:sz w:val="22"/>
          <w:szCs w:val="22"/>
        </w:rPr>
        <w:t>COMITATO ORGANIZZATORE</w:t>
      </w:r>
      <w:r>
        <w:rPr>
          <w:rFonts w:ascii="Arial" w:hAnsi="Arial" w:cs="Arial"/>
          <w:color w:val="000000"/>
          <w:sz w:val="22"/>
          <w:szCs w:val="22"/>
        </w:rPr>
        <w:t>:</w:t>
      </w:r>
      <w:r>
        <w:rPr>
          <w:rFonts w:ascii="Arial" w:hAnsi="Arial" w:cs="Arial"/>
          <w:color w:val="000000"/>
          <w:sz w:val="22"/>
          <w:szCs w:val="22"/>
          <w:shd w:val="clear" w:color="auto" w:fill="FFFFFF"/>
        </w:rPr>
        <w:t xml:space="preserve">su delega della FIV </w:t>
      </w:r>
      <w:r>
        <w:rPr>
          <w:rFonts w:ascii="Arial" w:hAnsi="Arial" w:cs="Arial"/>
          <w:b/>
          <w:color w:val="000000"/>
          <w:sz w:val="22"/>
          <w:szCs w:val="22"/>
        </w:rPr>
        <w:t>XXXX</w:t>
      </w:r>
    </w:p>
    <w:p w:rsidR="00000000" w:rsidRDefault="006E0B68">
      <w:pPr>
        <w:jc w:val="both"/>
        <w:rPr>
          <w:rFonts w:ascii="Arial" w:hAnsi="Arial" w:cs="Arial"/>
          <w:sz w:val="22"/>
          <w:szCs w:val="22"/>
        </w:rPr>
      </w:pPr>
    </w:p>
    <w:p w:rsidR="00000000" w:rsidRDefault="006E0B68">
      <w:pPr>
        <w:rPr>
          <w:rFonts w:ascii="Arial" w:hAnsi="Arial" w:cs="Arial"/>
          <w:b/>
          <w:sz w:val="28"/>
          <w:szCs w:val="28"/>
        </w:rPr>
      </w:pPr>
      <w:r>
        <w:rPr>
          <w:rFonts w:ascii="Arial" w:hAnsi="Arial" w:cs="Arial"/>
          <w:b/>
          <w:sz w:val="22"/>
          <w:szCs w:val="22"/>
        </w:rPr>
        <w:t xml:space="preserve">LUOGO E DATA: </w:t>
      </w:r>
      <w:r>
        <w:rPr>
          <w:rFonts w:ascii="Arial" w:hAnsi="Arial" w:cs="Arial"/>
          <w:b/>
          <w:sz w:val="28"/>
          <w:szCs w:val="28"/>
        </w:rPr>
        <w:t>________________________</w:t>
      </w:r>
      <w:r>
        <w:rPr>
          <w:rFonts w:ascii="Arial" w:hAnsi="Arial" w:cs="Arial"/>
          <w:b/>
          <w:sz w:val="28"/>
          <w:szCs w:val="28"/>
        </w:rPr>
        <w:t>__</w:t>
      </w:r>
    </w:p>
    <w:p w:rsidR="00000000" w:rsidRDefault="006E0B68">
      <w:pPr>
        <w:rPr>
          <w:rFonts w:ascii="Arial" w:hAnsi="Arial" w:cs="Arial"/>
          <w:b/>
          <w:sz w:val="28"/>
          <w:szCs w:val="28"/>
        </w:rPr>
      </w:pPr>
    </w:p>
    <w:p w:rsidR="00000000" w:rsidRDefault="006E0B68">
      <w:pPr>
        <w:jc w:val="both"/>
        <w:rPr>
          <w:rFonts w:ascii="Arial" w:hAnsi="Arial" w:cs="Arial"/>
          <w:b/>
          <w:sz w:val="22"/>
          <w:szCs w:val="22"/>
        </w:rPr>
      </w:pPr>
    </w:p>
    <w:p w:rsidR="00000000" w:rsidRDefault="006E0B68">
      <w:pPr>
        <w:jc w:val="both"/>
        <w:rPr>
          <w:rFonts w:ascii="Arial" w:hAnsi="Arial" w:cs="Arial"/>
          <w:b/>
          <w:sz w:val="22"/>
          <w:szCs w:val="22"/>
        </w:rPr>
      </w:pPr>
    </w:p>
    <w:p w:rsidR="00000000" w:rsidRDefault="006E0B68">
      <w:pPr>
        <w:jc w:val="both"/>
        <w:rPr>
          <w:rFonts w:ascii="Arial" w:hAnsi="Arial" w:cs="Arial"/>
          <w:sz w:val="22"/>
          <w:szCs w:val="22"/>
        </w:rPr>
      </w:pPr>
      <w:r>
        <w:rPr>
          <w:rFonts w:ascii="Arial" w:hAnsi="Arial" w:cs="Arial"/>
          <w:b/>
          <w:sz w:val="22"/>
          <w:szCs w:val="22"/>
        </w:rPr>
        <w:t>REGOLE:</w:t>
      </w:r>
      <w:r>
        <w:rPr>
          <w:rFonts w:ascii="Arial" w:hAnsi="Arial" w:cs="Arial"/>
          <w:sz w:val="22"/>
          <w:szCs w:val="22"/>
        </w:rPr>
        <w:t xml:space="preserve"> Le regate saranno disputate applicando le regole come definite nel Regolamento di Regata W.S. 2017-2020 (RRS) e la Normativa F.I.V. per l’</w:t>
      </w:r>
      <w:r>
        <w:rPr>
          <w:rFonts w:ascii="Arial" w:hAnsi="Arial" w:cs="Arial"/>
          <w:sz w:val="22"/>
          <w:szCs w:val="22"/>
        </w:rPr>
        <w:t>A</w:t>
      </w:r>
      <w:r>
        <w:rPr>
          <w:rFonts w:ascii="Arial" w:hAnsi="Arial" w:cs="Arial"/>
          <w:sz w:val="22"/>
          <w:szCs w:val="22"/>
        </w:rPr>
        <w:t xml:space="preserve">ttività </w:t>
      </w:r>
      <w:r>
        <w:rPr>
          <w:rFonts w:ascii="Arial" w:hAnsi="Arial" w:cs="Arial"/>
          <w:sz w:val="22"/>
          <w:szCs w:val="22"/>
        </w:rPr>
        <w:t>S</w:t>
      </w:r>
      <w:r>
        <w:rPr>
          <w:rFonts w:ascii="Arial" w:hAnsi="Arial" w:cs="Arial"/>
          <w:sz w:val="22"/>
          <w:szCs w:val="22"/>
        </w:rPr>
        <w:t xml:space="preserve">portiva </w:t>
      </w:r>
      <w:r>
        <w:rPr>
          <w:rFonts w:ascii="Arial" w:hAnsi="Arial" w:cs="Arial"/>
          <w:sz w:val="22"/>
          <w:szCs w:val="22"/>
        </w:rPr>
        <w:t>N</w:t>
      </w:r>
      <w:r>
        <w:rPr>
          <w:rFonts w:ascii="Arial" w:hAnsi="Arial" w:cs="Arial"/>
          <w:sz w:val="22"/>
          <w:szCs w:val="22"/>
        </w:rPr>
        <w:t xml:space="preserve">azionale 2020 </w:t>
      </w:r>
      <w:r>
        <w:rPr>
          <w:rFonts w:ascii="Arial" w:hAnsi="Arial" w:cs="Arial"/>
          <w:sz w:val="22"/>
          <w:szCs w:val="22"/>
        </w:rPr>
        <w:t>comprese le sue Prescrizioni e la Scheda di Classe che sono da consider</w:t>
      </w:r>
      <w:r>
        <w:rPr>
          <w:rFonts w:ascii="Arial" w:hAnsi="Arial" w:cs="Arial"/>
          <w:sz w:val="22"/>
          <w:szCs w:val="22"/>
        </w:rPr>
        <w:t xml:space="preserve">are </w:t>
      </w:r>
      <w:r>
        <w:rPr>
          <w:rFonts w:ascii="Arial" w:hAnsi="Arial" w:cs="Arial"/>
          <w:i/>
          <w:iCs/>
          <w:sz w:val="22"/>
          <w:szCs w:val="22"/>
        </w:rPr>
        <w:t>“Regola”</w:t>
      </w:r>
      <w:r>
        <w:rPr>
          <w:rFonts w:ascii="Arial" w:hAnsi="Arial" w:cs="Arial"/>
          <w:sz w:val="22"/>
          <w:szCs w:val="22"/>
        </w:rPr>
        <w:t xml:space="preserve">. In caso di conflitto tra il Bando di Regata e le Istruzioni di Regata, prevarranno le Istruzioni di Regata </w:t>
      </w:r>
      <w:r>
        <w:rPr>
          <w:rFonts w:ascii="Arial" w:hAnsi="Arial" w:cs="Arial"/>
          <w:sz w:val="22"/>
          <w:szCs w:val="22"/>
        </w:rPr>
        <w:t>e i succesivi Comunicati Ufficiali (Modifica RRS 63.7)</w:t>
      </w:r>
    </w:p>
    <w:p w:rsidR="00000000" w:rsidRDefault="006E0B68">
      <w:pPr>
        <w:jc w:val="both"/>
        <w:rPr>
          <w:rFonts w:ascii="Arial" w:hAnsi="Arial" w:cs="Arial"/>
          <w:sz w:val="22"/>
          <w:szCs w:val="22"/>
        </w:rPr>
      </w:pPr>
      <w:r>
        <w:rPr>
          <w:rFonts w:ascii="Arial" w:hAnsi="Arial" w:cs="Arial"/>
          <w:sz w:val="22"/>
          <w:szCs w:val="22"/>
        </w:rPr>
        <w:t>Si applicherà l’appendice “P” del  RRS (penalità immediate per la regola 42).</w:t>
      </w:r>
    </w:p>
    <w:p w:rsidR="00000000" w:rsidRDefault="006E0B68">
      <w:pPr>
        <w:jc w:val="both"/>
        <w:rPr>
          <w:rFonts w:ascii="Arial" w:hAnsi="Arial" w:cs="Arial"/>
          <w:sz w:val="22"/>
          <w:szCs w:val="22"/>
        </w:rPr>
      </w:pPr>
    </w:p>
    <w:p w:rsidR="00000000" w:rsidRDefault="006E0B68">
      <w:pPr>
        <w:jc w:val="both"/>
        <w:rPr>
          <w:shd w:val="clear" w:color="auto" w:fill="FFFFFF"/>
        </w:rPr>
      </w:pPr>
      <w:r>
        <w:rPr>
          <w:rFonts w:ascii="Arial" w:hAnsi="Arial" w:cs="Arial"/>
          <w:b/>
          <w:sz w:val="22"/>
          <w:szCs w:val="22"/>
        </w:rPr>
        <w:t>A</w:t>
      </w:r>
      <w:r>
        <w:rPr>
          <w:rFonts w:ascii="Arial" w:hAnsi="Arial" w:cs="Arial"/>
          <w:b/>
          <w:sz w:val="22"/>
          <w:szCs w:val="22"/>
        </w:rPr>
        <w:t>MMISSIONE:</w:t>
      </w:r>
      <w:r>
        <w:rPr>
          <w:rFonts w:ascii="Arial" w:hAnsi="Arial" w:cs="Arial"/>
          <w:sz w:val="22"/>
          <w:szCs w:val="22"/>
        </w:rPr>
        <w:t xml:space="preserve"> La regata è aperta ai  timonieri nati negli anni:   2005 – 2006 – 2007 - 2008 – 2009 (categoria Agonisti)  2010 - 2011 (categoria Preagonisti) in possesso di tessera AICO e tessera FIV valide per l’anno in corso </w:t>
      </w:r>
      <w:r>
        <w:rPr>
          <w:rFonts w:ascii="Arial" w:hAnsi="Arial" w:cs="Arial"/>
          <w:sz w:val="22"/>
          <w:szCs w:val="22"/>
        </w:rPr>
        <w:t xml:space="preserve">compresa la </w:t>
      </w:r>
      <w:r>
        <w:rPr>
          <w:rFonts w:ascii="Arial" w:hAnsi="Arial" w:cs="Arial"/>
          <w:sz w:val="22"/>
          <w:szCs w:val="22"/>
        </w:rPr>
        <w:t xml:space="preserve"> visita medica, certi</w:t>
      </w:r>
      <w:r>
        <w:rPr>
          <w:rFonts w:ascii="Arial" w:hAnsi="Arial" w:cs="Arial"/>
          <w:sz w:val="22"/>
          <w:szCs w:val="22"/>
        </w:rPr>
        <w:t xml:space="preserve">ficato di assicurazione per Responsabilità Civile della barca con un massimale minimo previsto dalla </w:t>
      </w:r>
      <w:r>
        <w:rPr>
          <w:rFonts w:ascii="Arial" w:hAnsi="Arial" w:cs="Arial"/>
          <w:sz w:val="22"/>
          <w:szCs w:val="22"/>
        </w:rPr>
        <w:t>N</w:t>
      </w:r>
      <w:r>
        <w:rPr>
          <w:rFonts w:ascii="Arial" w:hAnsi="Arial" w:cs="Arial"/>
          <w:sz w:val="22"/>
          <w:szCs w:val="22"/>
        </w:rPr>
        <w:t xml:space="preserve">ormativa FIV </w:t>
      </w:r>
      <w:r>
        <w:rPr>
          <w:rFonts w:ascii="Arial" w:hAnsi="Arial" w:cs="Arial"/>
          <w:sz w:val="22"/>
          <w:szCs w:val="22"/>
          <w:shd w:val="clear" w:color="auto" w:fill="FFFFFF"/>
        </w:rPr>
        <w:t xml:space="preserve">di € 1.500.000,00 </w:t>
      </w:r>
      <w:r>
        <w:rPr>
          <w:rFonts w:ascii="Arial" w:hAnsi="Arial" w:cs="Arial"/>
          <w:sz w:val="22"/>
          <w:szCs w:val="22"/>
          <w:shd w:val="clear" w:color="auto" w:fill="FFFFFF"/>
        </w:rPr>
        <w:t>(non necessaria per chi in possesso di tessera FIV Plus)</w:t>
      </w:r>
      <w:r>
        <w:rPr>
          <w:rFonts w:ascii="Arial" w:hAnsi="Arial" w:cs="Arial"/>
          <w:sz w:val="22"/>
          <w:szCs w:val="22"/>
          <w:shd w:val="clear" w:color="auto" w:fill="FFFFFF"/>
        </w:rPr>
        <w:t xml:space="preserve"> certificato di stazza dell’imbarcazione. </w:t>
      </w:r>
    </w:p>
    <w:p w:rsidR="00000000" w:rsidRDefault="006E0B68">
      <w:pPr>
        <w:jc w:val="both"/>
        <w:rPr>
          <w:shd w:val="clear" w:color="auto" w:fill="FFFFFF"/>
        </w:rPr>
      </w:pPr>
    </w:p>
    <w:p w:rsidR="00000000" w:rsidRDefault="006E0B68">
      <w:pPr>
        <w:jc w:val="both"/>
        <w:rPr>
          <w:rStyle w:val="EnfasigrassettoArial11ptNeroEspansa075ptCarattere"/>
          <w:b w:val="0"/>
          <w:bCs w:val="0"/>
          <w:i w:val="0"/>
          <w:iCs w:val="0"/>
          <w:color w:val="000000"/>
          <w:shd w:val="clear" w:color="auto" w:fill="FFFFFF"/>
        </w:rPr>
      </w:pPr>
      <w:r>
        <w:rPr>
          <w:rStyle w:val="Enfasigrassetto"/>
          <w:rFonts w:ascii="Arial" w:hAnsi="Arial" w:cs="Arial"/>
          <w:color w:val="000000"/>
          <w:spacing w:val="15"/>
          <w:sz w:val="22"/>
          <w:szCs w:val="22"/>
          <w:shd w:val="clear" w:color="auto" w:fill="FFFFFF"/>
        </w:rPr>
        <w:t xml:space="preserve">ISCRIZIONI: </w:t>
      </w:r>
      <w:r>
        <w:rPr>
          <w:rFonts w:ascii="Arial" w:hAnsi="Arial" w:cs="Arial"/>
          <w:sz w:val="22"/>
          <w:szCs w:val="22"/>
          <w:shd w:val="clear" w:color="auto" w:fill="FFFFFF"/>
        </w:rPr>
        <w:t>Le iscrizio</w:t>
      </w:r>
      <w:r>
        <w:rPr>
          <w:rFonts w:ascii="Arial" w:hAnsi="Arial" w:cs="Arial"/>
          <w:sz w:val="22"/>
          <w:szCs w:val="22"/>
          <w:shd w:val="clear" w:color="auto" w:fill="FFFFFF"/>
        </w:rPr>
        <w:t xml:space="preserve">ni alla regata saranno gestite dall’AICO tramite il sito </w:t>
      </w:r>
      <w:hyperlink r:id="rId10" w:history="1">
        <w:r>
          <w:rPr>
            <w:rStyle w:val="Collegamentoipertestuale"/>
            <w:rFonts w:ascii="Arial" w:hAnsi="Arial" w:cs="Arial"/>
            <w:sz w:val="22"/>
            <w:szCs w:val="22"/>
            <w:shd w:val="clear" w:color="auto" w:fill="FFFFFF"/>
          </w:rPr>
          <w:t>www.optimist-it.com</w:t>
        </w:r>
      </w:hyperlink>
      <w:r>
        <w:rPr>
          <w:rFonts w:ascii="Arial" w:hAnsi="Arial" w:cs="Arial"/>
          <w:sz w:val="22"/>
          <w:szCs w:val="22"/>
          <w:shd w:val="clear" w:color="auto" w:fill="FFFFFF"/>
        </w:rPr>
        <w:t xml:space="preserve">. Iscrizione alla regata e pagamento della quota dovranno essere effettuate entro il --------------. La tassa di iscrizione alla regata </w:t>
      </w:r>
      <w:r>
        <w:rPr>
          <w:rFonts w:ascii="Arial" w:hAnsi="Arial" w:cs="Arial"/>
          <w:sz w:val="22"/>
          <w:szCs w:val="22"/>
          <w:shd w:val="clear" w:color="auto" w:fill="FFFFFF"/>
        </w:rPr>
        <w:t xml:space="preserve">è di € 65,00. Dopo tale termine, sarà possibile accettare iscrizioni ma </w:t>
      </w:r>
      <w:r>
        <w:rPr>
          <w:rFonts w:ascii="Arial" w:hAnsi="Arial" w:cs="Arial"/>
          <w:b/>
          <w:sz w:val="22"/>
          <w:szCs w:val="22"/>
          <w:shd w:val="clear" w:color="auto" w:fill="FFFFFF"/>
        </w:rPr>
        <w:t>entro e non oltre il ---------------</w:t>
      </w:r>
      <w:r>
        <w:rPr>
          <w:rFonts w:ascii="Arial" w:hAnsi="Arial" w:cs="Arial"/>
          <w:sz w:val="22"/>
          <w:szCs w:val="22"/>
          <w:shd w:val="clear" w:color="auto" w:fill="FFFFFF"/>
        </w:rPr>
        <w:t>: in questo caso la tassa d’iscrizione sarà di € 100. Dopo tale data non sarà più possibile iscriversi. I concorrenti in regola con i documenti dovr</w:t>
      </w:r>
      <w:r>
        <w:rPr>
          <w:rFonts w:ascii="Arial" w:hAnsi="Arial" w:cs="Arial"/>
          <w:sz w:val="22"/>
          <w:szCs w:val="22"/>
          <w:shd w:val="clear" w:color="auto" w:fill="FFFFFF"/>
        </w:rPr>
        <w:t xml:space="preserve">anno soltanto passare dalla segreteria regata entro le </w:t>
      </w:r>
      <w:r>
        <w:rPr>
          <w:rFonts w:ascii="Arial" w:hAnsi="Arial" w:cs="Arial"/>
          <w:b/>
          <w:sz w:val="22"/>
          <w:szCs w:val="22"/>
          <w:shd w:val="clear" w:color="auto" w:fill="FFFFFF"/>
        </w:rPr>
        <w:t>ore 9,30 del ---------------</w:t>
      </w:r>
      <w:r>
        <w:rPr>
          <w:rFonts w:ascii="Arial" w:hAnsi="Arial" w:cs="Arial"/>
          <w:sz w:val="22"/>
          <w:szCs w:val="22"/>
          <w:shd w:val="clear" w:color="auto" w:fill="FFFFFF"/>
        </w:rPr>
        <w:t xml:space="preserve"> per firmare i moduli cartacei (privacy, liberatoria, responsabilità). Chi dall’iscrizione online risulterà non in regola con uno o più documenti, dovrà presentare la docume</w:t>
      </w:r>
      <w:r>
        <w:rPr>
          <w:rFonts w:ascii="Arial" w:hAnsi="Arial" w:cs="Arial"/>
          <w:sz w:val="22"/>
          <w:szCs w:val="22"/>
          <w:shd w:val="clear" w:color="auto" w:fill="FFFFFF"/>
        </w:rPr>
        <w:t>ntazione presso la Segreteria di Regata al momento del perfezionamento e comunque almeno due ore prima dell'inizio della prima prova in programma.</w:t>
      </w:r>
    </w:p>
    <w:p w:rsidR="00000000" w:rsidRDefault="006E0B68">
      <w:pPr>
        <w:autoSpaceDE w:val="0"/>
        <w:spacing w:before="120"/>
        <w:jc w:val="both"/>
        <w:rPr>
          <w:rFonts w:ascii="Arial" w:hAnsi="Arial" w:cs="Arial"/>
          <w:sz w:val="22"/>
          <w:szCs w:val="22"/>
        </w:rPr>
      </w:pPr>
      <w:r>
        <w:rPr>
          <w:rStyle w:val="EnfasigrassettoArial11ptNeroEspansa075ptCarattere"/>
          <w:b w:val="0"/>
          <w:bCs w:val="0"/>
          <w:i w:val="0"/>
          <w:iCs w:val="0"/>
          <w:color w:val="000000"/>
          <w:shd w:val="clear" w:color="auto" w:fill="FFFFFF"/>
        </w:rPr>
        <w:lastRenderedPageBreak/>
        <w:t xml:space="preserve">I concorrenti dovranno consegnare il modulo di iscrizione firmato in calce dal genitore, tutore o </w:t>
      </w:r>
      <w:r>
        <w:rPr>
          <w:rStyle w:val="EnfasigrassettoArial11ptNeroEspansa075ptCarattere"/>
          <w:b w:val="0"/>
          <w:bCs w:val="0"/>
          <w:iCs w:val="0"/>
          <w:color w:val="000000"/>
          <w:shd w:val="clear" w:color="auto" w:fill="FFFFFF"/>
        </w:rPr>
        <w:t xml:space="preserve">persona di </w:t>
      </w:r>
      <w:r>
        <w:rPr>
          <w:rStyle w:val="EnfasigrassettoArial11ptNeroEspansa075ptCarattere"/>
          <w:b w:val="0"/>
          <w:bCs w:val="0"/>
          <w:iCs w:val="0"/>
          <w:color w:val="000000"/>
          <w:shd w:val="clear" w:color="auto" w:fill="FFFFFF"/>
        </w:rPr>
        <w:t xml:space="preserve">supporto </w:t>
      </w:r>
      <w:r>
        <w:rPr>
          <w:rStyle w:val="EnfasigrassettoArial11ptNeroEspansa075ptCarattere"/>
          <w:b w:val="0"/>
          <w:bCs w:val="0"/>
          <w:i w:val="0"/>
          <w:iCs w:val="0"/>
          <w:color w:val="000000"/>
          <w:shd w:val="clear" w:color="auto" w:fill="FFFFFF"/>
        </w:rPr>
        <w:t>che agiscano in accordo con la regola 3.1(b) e che, durante la manifestazione, si assume la responsabilità di farlo scendere in acqua a regatare.</w:t>
      </w:r>
    </w:p>
    <w:p w:rsidR="00000000" w:rsidRDefault="006E0B68">
      <w:pPr>
        <w:jc w:val="both"/>
      </w:pPr>
      <w:r>
        <w:rPr>
          <w:rFonts w:ascii="Arial" w:hAnsi="Arial" w:cs="Arial"/>
          <w:sz w:val="22"/>
          <w:szCs w:val="22"/>
        </w:rPr>
        <w:t xml:space="preserve">Apertura ufficiale della Segreteria di Regata </w:t>
      </w:r>
      <w:r>
        <w:rPr>
          <w:rFonts w:ascii="Arial" w:hAnsi="Arial" w:cs="Arial"/>
          <w:b/>
          <w:sz w:val="22"/>
          <w:szCs w:val="22"/>
        </w:rPr>
        <w:t>ore …........ del …........</w:t>
      </w:r>
    </w:p>
    <w:p w:rsidR="00000000" w:rsidRDefault="006E0B68">
      <w:pPr>
        <w:jc w:val="both"/>
      </w:pPr>
    </w:p>
    <w:p w:rsidR="00000000" w:rsidRDefault="006E0B68">
      <w:pPr>
        <w:jc w:val="both"/>
        <w:rPr>
          <w:rFonts w:ascii="Arial" w:hAnsi="Arial" w:cs="Arial"/>
          <w:color w:val="000000"/>
          <w:sz w:val="22"/>
          <w:szCs w:val="22"/>
        </w:rPr>
      </w:pPr>
      <w:r>
        <w:rPr>
          <w:rStyle w:val="Enfasigrassetto"/>
          <w:rFonts w:ascii="Arial" w:hAnsi="Arial" w:cs="Arial"/>
          <w:color w:val="000000"/>
          <w:spacing w:val="15"/>
          <w:sz w:val="22"/>
          <w:szCs w:val="22"/>
        </w:rPr>
        <w:t xml:space="preserve">ALLENATORI </w:t>
      </w:r>
      <w:r>
        <w:rPr>
          <w:rStyle w:val="Enfasigrassetto"/>
          <w:rFonts w:ascii="Arial" w:hAnsi="Arial" w:cs="Arial"/>
          <w:color w:val="000000"/>
          <w:spacing w:val="15"/>
          <w:sz w:val="22"/>
          <w:szCs w:val="22"/>
        </w:rPr>
        <w:t>E PERSONE DI SU</w:t>
      </w:r>
      <w:r>
        <w:rPr>
          <w:rStyle w:val="Enfasigrassetto"/>
          <w:rFonts w:ascii="Arial" w:hAnsi="Arial" w:cs="Arial"/>
          <w:color w:val="000000"/>
          <w:spacing w:val="15"/>
          <w:sz w:val="22"/>
          <w:szCs w:val="22"/>
        </w:rPr>
        <w:t xml:space="preserve">PPORTO </w:t>
      </w:r>
      <w:r>
        <w:rPr>
          <w:rStyle w:val="Enfasigrassetto"/>
          <w:rFonts w:ascii="Arial" w:hAnsi="Arial" w:cs="Arial"/>
          <w:color w:val="000000"/>
          <w:spacing w:val="15"/>
          <w:sz w:val="22"/>
          <w:szCs w:val="22"/>
        </w:rPr>
        <w:t>:</w:t>
      </w:r>
      <w:r>
        <w:rPr>
          <w:rFonts w:ascii="Arial" w:hAnsi="Arial" w:cs="Arial"/>
          <w:sz w:val="22"/>
          <w:szCs w:val="22"/>
        </w:rPr>
        <w:t xml:space="preserve"> </w:t>
      </w:r>
    </w:p>
    <w:p w:rsidR="00000000" w:rsidRDefault="006E0B68">
      <w:pPr>
        <w:autoSpaceDE w:val="0"/>
        <w:spacing w:before="120"/>
        <w:jc w:val="both"/>
        <w:rPr>
          <w:rFonts w:ascii="Arial" w:hAnsi="Arial" w:cs="Arial"/>
          <w:color w:val="000000"/>
          <w:sz w:val="22"/>
          <w:szCs w:val="22"/>
        </w:rPr>
      </w:pPr>
      <w:r>
        <w:rPr>
          <w:rFonts w:ascii="Arial" w:hAnsi="Arial" w:cs="Arial"/>
          <w:color w:val="000000"/>
          <w:sz w:val="22"/>
          <w:szCs w:val="22"/>
        </w:rPr>
        <w:t>Tutte le persone di supporto dovranno accreditarsi compilando il modulo di registrazione disponibile presso la Segreteria di Regata dichiarando:</w:t>
      </w:r>
    </w:p>
    <w:p w:rsidR="00000000" w:rsidRDefault="006E0B68">
      <w:pPr>
        <w:autoSpaceDE w:val="0"/>
        <w:spacing w:before="120"/>
        <w:jc w:val="both"/>
        <w:rPr>
          <w:rFonts w:ascii="Arial" w:hAnsi="Arial" w:cs="Arial"/>
          <w:color w:val="000000"/>
          <w:sz w:val="22"/>
          <w:szCs w:val="22"/>
        </w:rPr>
      </w:pPr>
      <w:r>
        <w:rPr>
          <w:rFonts w:ascii="Arial" w:hAnsi="Arial" w:cs="Arial"/>
          <w:color w:val="000000"/>
          <w:sz w:val="22"/>
          <w:szCs w:val="22"/>
        </w:rPr>
        <w:tab/>
        <w:t>1) le catteristiche del proprio mezzo di assistenza;</w:t>
      </w:r>
    </w:p>
    <w:p w:rsidR="00000000" w:rsidRDefault="006E0B68">
      <w:pPr>
        <w:autoSpaceDE w:val="0"/>
        <w:spacing w:before="120"/>
        <w:jc w:val="both"/>
        <w:rPr>
          <w:rFonts w:ascii="Arial" w:hAnsi="Arial" w:cs="Arial"/>
          <w:color w:val="000000"/>
          <w:sz w:val="22"/>
          <w:szCs w:val="22"/>
        </w:rPr>
      </w:pPr>
      <w:r>
        <w:rPr>
          <w:rFonts w:ascii="Arial" w:hAnsi="Arial" w:cs="Arial"/>
          <w:color w:val="000000"/>
          <w:sz w:val="22"/>
          <w:szCs w:val="22"/>
        </w:rPr>
        <w:tab/>
        <w:t>2) l’accettazione delle “regole per il persona</w:t>
      </w:r>
      <w:r>
        <w:rPr>
          <w:rFonts w:ascii="Arial" w:hAnsi="Arial" w:cs="Arial"/>
          <w:color w:val="000000"/>
          <w:sz w:val="22"/>
          <w:szCs w:val="22"/>
        </w:rPr>
        <w:t xml:space="preserve">le di supporto e barche di assistenza” descritte nelle </w:t>
      </w:r>
      <w:r>
        <w:rPr>
          <w:rFonts w:ascii="Arial" w:hAnsi="Arial" w:cs="Arial"/>
          <w:color w:val="000000"/>
          <w:sz w:val="22"/>
          <w:szCs w:val="22"/>
        </w:rPr>
        <w:tab/>
        <w:t>Istruzioni di Regata;</w:t>
      </w:r>
    </w:p>
    <w:p w:rsidR="00000000" w:rsidRDefault="006E0B68">
      <w:pPr>
        <w:autoSpaceDE w:val="0"/>
        <w:spacing w:before="120"/>
        <w:jc w:val="both"/>
        <w:rPr>
          <w:rFonts w:ascii="Arial" w:hAnsi="Arial" w:cs="Arial"/>
          <w:color w:val="000000"/>
          <w:sz w:val="22"/>
          <w:szCs w:val="22"/>
        </w:rPr>
      </w:pPr>
      <w:r>
        <w:rPr>
          <w:rFonts w:ascii="Arial" w:hAnsi="Arial" w:cs="Arial"/>
          <w:color w:val="000000"/>
          <w:sz w:val="22"/>
          <w:szCs w:val="22"/>
        </w:rPr>
        <w:tab/>
        <w:t>3) i nominativi dei Concorrenti accompagnati.</w:t>
      </w:r>
    </w:p>
    <w:p w:rsidR="00000000" w:rsidRDefault="006E0B68">
      <w:pPr>
        <w:autoSpaceDE w:val="0"/>
        <w:jc w:val="both"/>
      </w:pPr>
      <w:r>
        <w:rPr>
          <w:rFonts w:ascii="Arial" w:hAnsi="Arial" w:cs="Arial"/>
          <w:color w:val="000000"/>
          <w:sz w:val="22"/>
          <w:szCs w:val="22"/>
        </w:rPr>
        <w:t>Le persone di supporto accreditate saranno soggetti alle direttive tecniche e disciplinari del CdR e della Giuria che, in caso di i</w:t>
      </w:r>
      <w:r>
        <w:rPr>
          <w:rFonts w:ascii="Arial" w:hAnsi="Arial" w:cs="Arial"/>
          <w:color w:val="000000"/>
          <w:sz w:val="22"/>
          <w:szCs w:val="22"/>
        </w:rPr>
        <w:t>nfrazione, potrà agire in base alla regola 64.4.</w:t>
      </w:r>
    </w:p>
    <w:p w:rsidR="00000000" w:rsidRDefault="006E0B68">
      <w:pPr>
        <w:jc w:val="both"/>
      </w:pPr>
    </w:p>
    <w:p w:rsidR="00000000" w:rsidRDefault="006E0B68">
      <w:pPr>
        <w:jc w:val="both"/>
        <w:rPr>
          <w:rFonts w:ascii="Arial" w:hAnsi="Arial" w:cs="Arial"/>
          <w:sz w:val="22"/>
          <w:szCs w:val="22"/>
        </w:rPr>
      </w:pPr>
      <w:r>
        <w:rPr>
          <w:rStyle w:val="EnfasigrassettoArial11ptNeroEspansa075ptCarattere"/>
          <w:i w:val="0"/>
        </w:rPr>
        <w:t>PUBBLICIT</w:t>
      </w:r>
      <w:r>
        <w:rPr>
          <w:rStyle w:val="Enfasigrassetto"/>
          <w:rFonts w:ascii="Arial" w:hAnsi="Arial" w:cs="Arial"/>
          <w:color w:val="000000"/>
          <w:spacing w:val="15"/>
          <w:sz w:val="22"/>
          <w:szCs w:val="22"/>
        </w:rPr>
        <w:t>À:</w:t>
      </w:r>
      <w:r>
        <w:rPr>
          <w:rFonts w:ascii="Arial" w:hAnsi="Arial" w:cs="Arial"/>
          <w:b/>
          <w:bCs/>
          <w:i/>
          <w:iCs/>
          <w:sz w:val="22"/>
          <w:szCs w:val="22"/>
        </w:rPr>
        <w:t xml:space="preserve"> </w:t>
      </w:r>
      <w:r>
        <w:rPr>
          <w:rFonts w:ascii="Arial" w:hAnsi="Arial" w:cs="Arial"/>
          <w:sz w:val="22"/>
          <w:szCs w:val="22"/>
        </w:rPr>
        <w:t xml:space="preserve">Ai partecipanti verrà consegnata una pettorina personalizzata Kinder Joy of </w:t>
      </w:r>
      <w:r>
        <w:rPr>
          <w:rFonts w:ascii="Arial" w:hAnsi="Arial" w:cs="Arial"/>
          <w:sz w:val="22"/>
          <w:szCs w:val="22"/>
        </w:rPr>
        <w:t>M</w:t>
      </w:r>
      <w:r>
        <w:rPr>
          <w:rFonts w:ascii="Arial" w:hAnsi="Arial" w:cs="Arial"/>
          <w:sz w:val="22"/>
          <w:szCs w:val="22"/>
        </w:rPr>
        <w:t>oving, che dovrà essere indossata OBBLIGATORIAMENTE, a tutte le tappe e resterà agli atleti. In caso di perdita la pe</w:t>
      </w:r>
      <w:r>
        <w:rPr>
          <w:rFonts w:ascii="Arial" w:hAnsi="Arial" w:cs="Arial"/>
          <w:sz w:val="22"/>
          <w:szCs w:val="22"/>
        </w:rPr>
        <w:t xml:space="preserve">ttorina potrà essere sostituita ma a fronte del pagamento di € 10,00.  </w:t>
      </w:r>
    </w:p>
    <w:p w:rsidR="00000000" w:rsidRDefault="006E0B68">
      <w:pPr>
        <w:jc w:val="both"/>
        <w:rPr>
          <w:rFonts w:ascii="Arial" w:hAnsi="Arial" w:cs="Arial"/>
          <w:sz w:val="22"/>
          <w:szCs w:val="22"/>
        </w:rPr>
      </w:pPr>
      <w:r>
        <w:rPr>
          <w:rFonts w:ascii="Arial" w:hAnsi="Arial" w:cs="Arial"/>
          <w:sz w:val="22"/>
          <w:szCs w:val="22"/>
        </w:rPr>
        <w:t xml:space="preserve">Potrà essere richiesto di esporre ulteriori loghi pubblicitari forniti dall’ Organizzazione. </w:t>
      </w:r>
    </w:p>
    <w:p w:rsidR="00000000" w:rsidRDefault="006E0B68">
      <w:pPr>
        <w:jc w:val="both"/>
      </w:pPr>
      <w:r>
        <w:rPr>
          <w:rFonts w:ascii="Arial" w:hAnsi="Arial" w:cs="Arial"/>
          <w:sz w:val="22"/>
          <w:szCs w:val="22"/>
        </w:rPr>
        <w:t>La pubblicità individuale è regolata dalle regole di classe.</w:t>
      </w:r>
    </w:p>
    <w:p w:rsidR="00000000" w:rsidRDefault="006E0B68">
      <w:pPr>
        <w:jc w:val="both"/>
      </w:pPr>
    </w:p>
    <w:p w:rsidR="00000000" w:rsidRDefault="006E0B68">
      <w:pPr>
        <w:jc w:val="both"/>
        <w:rPr>
          <w:rFonts w:ascii="Arial" w:hAnsi="Arial" w:cs="Arial"/>
          <w:sz w:val="22"/>
          <w:szCs w:val="22"/>
        </w:rPr>
      </w:pPr>
      <w:r>
        <w:rPr>
          <w:rStyle w:val="Enfasigrassetto"/>
          <w:rFonts w:ascii="Arial" w:hAnsi="Arial" w:cs="Arial"/>
          <w:color w:val="000000"/>
          <w:spacing w:val="15"/>
          <w:sz w:val="22"/>
          <w:szCs w:val="22"/>
        </w:rPr>
        <w:t>PROGRAMMA DELLA REGATA</w:t>
      </w:r>
      <w:r>
        <w:rPr>
          <w:rFonts w:ascii="Arial" w:hAnsi="Arial" w:cs="Arial"/>
          <w:b/>
          <w:sz w:val="22"/>
          <w:szCs w:val="22"/>
        </w:rPr>
        <w:t>:</w:t>
      </w:r>
      <w:r>
        <w:rPr>
          <w:rFonts w:ascii="Arial" w:hAnsi="Arial" w:cs="Arial"/>
          <w:sz w:val="22"/>
          <w:szCs w:val="22"/>
        </w:rPr>
        <w:t xml:space="preserve"> La r</w:t>
      </w:r>
      <w:r>
        <w:rPr>
          <w:rFonts w:ascii="Arial" w:hAnsi="Arial" w:cs="Arial"/>
          <w:sz w:val="22"/>
          <w:szCs w:val="22"/>
        </w:rPr>
        <w:t>egata si svolgerà nello specchio di mare antistante il ................. con il seguente programma:</w:t>
      </w:r>
    </w:p>
    <w:p w:rsidR="00000000" w:rsidRDefault="006E0B68">
      <w:pPr>
        <w:jc w:val="both"/>
        <w:rPr>
          <w:rFonts w:ascii="Arial" w:hAnsi="Arial" w:cs="Arial"/>
          <w:sz w:val="22"/>
          <w:szCs w:val="22"/>
        </w:rPr>
      </w:pPr>
      <w:r>
        <w:rPr>
          <w:rFonts w:ascii="Arial" w:hAnsi="Arial" w:cs="Arial"/>
          <w:sz w:val="22"/>
          <w:szCs w:val="22"/>
        </w:rPr>
        <w:t>Venerdì -------------- Ore …....... raduno timonieri e inizio Skipper Meeting</w:t>
      </w:r>
    </w:p>
    <w:p w:rsidR="00000000" w:rsidRDefault="006E0B68">
      <w:pPr>
        <w:jc w:val="both"/>
        <w:rPr>
          <w:rFonts w:ascii="Arial" w:hAnsi="Arial" w:cs="Arial"/>
          <w:sz w:val="22"/>
          <w:szCs w:val="22"/>
        </w:rPr>
      </w:pPr>
      <w:r>
        <w:rPr>
          <w:rFonts w:ascii="Arial" w:hAnsi="Arial" w:cs="Arial"/>
          <w:sz w:val="22"/>
          <w:szCs w:val="22"/>
        </w:rPr>
        <w:t xml:space="preserve">Sabato </w:t>
      </w:r>
      <w:r>
        <w:rPr>
          <w:rFonts w:ascii="Arial" w:hAnsi="Arial" w:cs="Arial"/>
          <w:b/>
          <w:sz w:val="22"/>
          <w:szCs w:val="22"/>
        </w:rPr>
        <w:t>------------</w:t>
      </w:r>
      <w:r>
        <w:rPr>
          <w:rFonts w:ascii="Arial" w:hAnsi="Arial" w:cs="Arial"/>
          <w:sz w:val="22"/>
          <w:szCs w:val="22"/>
        </w:rPr>
        <w:t xml:space="preserve"> – Prove - Il segnale di avviso della prima prova sarà dato</w:t>
      </w:r>
      <w:r>
        <w:rPr>
          <w:rFonts w:ascii="Arial" w:hAnsi="Arial" w:cs="Arial"/>
          <w:sz w:val="22"/>
          <w:szCs w:val="22"/>
        </w:rPr>
        <w:t xml:space="preserve"> alle ore …........</w:t>
      </w:r>
    </w:p>
    <w:p w:rsidR="00000000" w:rsidRDefault="006E0B68">
      <w:pPr>
        <w:jc w:val="both"/>
        <w:rPr>
          <w:rFonts w:ascii="Arial" w:hAnsi="Arial" w:cs="Arial"/>
          <w:sz w:val="22"/>
          <w:szCs w:val="22"/>
        </w:rPr>
      </w:pPr>
      <w:r>
        <w:rPr>
          <w:rFonts w:ascii="Arial" w:hAnsi="Arial" w:cs="Arial"/>
          <w:sz w:val="22"/>
          <w:szCs w:val="22"/>
        </w:rPr>
        <w:t xml:space="preserve">Per l’orario del segnale di avviso, della seconda giornata di regata, sarà oggetto di specifico comunicato </w:t>
      </w:r>
      <w:r>
        <w:rPr>
          <w:rFonts w:ascii="Arial" w:hAnsi="Arial" w:cs="Arial"/>
          <w:sz w:val="22"/>
          <w:szCs w:val="22"/>
          <w:shd w:val="clear" w:color="auto" w:fill="FFFFFF"/>
        </w:rPr>
        <w:t xml:space="preserve">che sarà esposto all'Albo Ufficiale non oltre le ore …..... del giorno precedente a quello in cui avrà effetto. </w:t>
      </w:r>
      <w:r>
        <w:rPr>
          <w:rFonts w:ascii="Arial" w:hAnsi="Arial" w:cs="Arial"/>
          <w:sz w:val="22"/>
          <w:szCs w:val="22"/>
        </w:rPr>
        <w:t>Nel caso non ci f</w:t>
      </w:r>
      <w:r>
        <w:rPr>
          <w:rFonts w:ascii="Arial" w:hAnsi="Arial" w:cs="Arial"/>
          <w:sz w:val="22"/>
          <w:szCs w:val="22"/>
        </w:rPr>
        <w:t>osse nessuna comunicazione entro le ore 19, verrà mantenuto lo stesso orario della prima giornata.</w:t>
      </w:r>
    </w:p>
    <w:p w:rsidR="00000000" w:rsidRDefault="006E0B68">
      <w:pPr>
        <w:jc w:val="both"/>
        <w:rPr>
          <w:rFonts w:ascii="Arial" w:hAnsi="Arial" w:cs="Arial"/>
          <w:sz w:val="22"/>
          <w:szCs w:val="22"/>
        </w:rPr>
      </w:pPr>
      <w:r>
        <w:rPr>
          <w:rFonts w:ascii="Arial" w:hAnsi="Arial" w:cs="Arial"/>
          <w:sz w:val="22"/>
          <w:szCs w:val="22"/>
        </w:rPr>
        <w:t xml:space="preserve">Domenica </w:t>
      </w:r>
      <w:r>
        <w:rPr>
          <w:rFonts w:ascii="Arial" w:hAnsi="Arial" w:cs="Arial"/>
          <w:b/>
          <w:sz w:val="22"/>
          <w:szCs w:val="22"/>
        </w:rPr>
        <w:t xml:space="preserve">-------------- </w:t>
      </w:r>
      <w:r>
        <w:rPr>
          <w:rFonts w:ascii="Arial" w:hAnsi="Arial" w:cs="Arial"/>
          <w:sz w:val="22"/>
          <w:szCs w:val="22"/>
        </w:rPr>
        <w:t xml:space="preserve">– Prove - </w:t>
      </w:r>
      <w:r>
        <w:rPr>
          <w:rStyle w:val="s14"/>
          <w:rFonts w:ascii="Arial" w:hAnsi="Arial" w:cs="Arial"/>
          <w:bCs/>
          <w:color w:val="000000"/>
          <w:sz w:val="22"/>
          <w:szCs w:val="22"/>
        </w:rPr>
        <w:t>Nessun segnale di Avviso potrà essere dato oltre le ore 16:00 dell'ultimo giorno di regata ad eccezione di quella categoria</w:t>
      </w:r>
      <w:r>
        <w:rPr>
          <w:rStyle w:val="s14"/>
          <w:rFonts w:ascii="Arial" w:hAnsi="Arial" w:cs="Arial"/>
          <w:bCs/>
          <w:color w:val="000000"/>
          <w:sz w:val="22"/>
          <w:szCs w:val="22"/>
        </w:rPr>
        <w:t xml:space="preserve"> che correrà con il sistema a batteria per la quale, se una batteria partirà entro il tempo limite, l'ultima batteria dovrà partire </w:t>
      </w:r>
      <w:r>
        <w:rPr>
          <w:rFonts w:ascii="Arial" w:hAnsi="Arial" w:cs="Arial"/>
          <w:bCs/>
          <w:color w:val="000000"/>
          <w:sz w:val="22"/>
          <w:szCs w:val="22"/>
        </w:rPr>
        <w:t>entro 30 minuti dalla scadenza del  tempo limite.</w:t>
      </w:r>
    </w:p>
    <w:p w:rsidR="00000000" w:rsidRDefault="006E0B68">
      <w:pPr>
        <w:jc w:val="both"/>
        <w:rPr>
          <w:rFonts w:ascii="Arial" w:hAnsi="Arial" w:cs="Arial"/>
          <w:sz w:val="22"/>
          <w:szCs w:val="22"/>
        </w:rPr>
      </w:pPr>
      <w:r>
        <w:rPr>
          <w:rFonts w:ascii="Arial" w:hAnsi="Arial" w:cs="Arial"/>
          <w:sz w:val="22"/>
          <w:szCs w:val="22"/>
        </w:rPr>
        <w:t>La premiazione sarà effettuata appena possibile al termine della manifesta</w:t>
      </w:r>
      <w:r>
        <w:rPr>
          <w:rFonts w:ascii="Arial" w:hAnsi="Arial" w:cs="Arial"/>
          <w:sz w:val="22"/>
          <w:szCs w:val="22"/>
        </w:rPr>
        <w:t>zione.</w:t>
      </w:r>
    </w:p>
    <w:p w:rsidR="00000000" w:rsidRDefault="006E0B68">
      <w:pPr>
        <w:jc w:val="both"/>
        <w:rPr>
          <w:rFonts w:ascii="Arial" w:hAnsi="Arial" w:cs="Arial"/>
          <w:sz w:val="22"/>
          <w:szCs w:val="22"/>
        </w:rPr>
      </w:pPr>
      <w:r>
        <w:rPr>
          <w:rFonts w:ascii="Arial" w:hAnsi="Arial" w:cs="Arial"/>
          <w:sz w:val="22"/>
          <w:szCs w:val="22"/>
        </w:rPr>
        <w:t>Verranno disputate 9 prove sia per la categoria Agonisti che per la categoria Preagonisti.</w:t>
      </w:r>
    </w:p>
    <w:p w:rsidR="00000000" w:rsidRDefault="006E0B68">
      <w:pPr>
        <w:jc w:val="both"/>
        <w:rPr>
          <w:rFonts w:ascii="Arial" w:hAnsi="Arial" w:cs="Arial"/>
          <w:sz w:val="22"/>
          <w:szCs w:val="22"/>
        </w:rPr>
      </w:pPr>
      <w:r>
        <w:rPr>
          <w:rFonts w:ascii="Arial" w:hAnsi="Arial" w:cs="Arial"/>
          <w:sz w:val="22"/>
          <w:szCs w:val="22"/>
        </w:rPr>
        <w:t>Non potranno essere corse più di 3 prove al giorno sia per gli Agonisti che per i Preagonisti.</w:t>
      </w:r>
    </w:p>
    <w:p w:rsidR="00000000" w:rsidRDefault="006E0B68">
      <w:pPr>
        <w:jc w:val="both"/>
        <w:rPr>
          <w:rFonts w:ascii="Arial" w:hAnsi="Arial" w:cs="Arial"/>
          <w:sz w:val="22"/>
          <w:szCs w:val="22"/>
        </w:rPr>
      </w:pPr>
      <w:r>
        <w:rPr>
          <w:rFonts w:ascii="Arial" w:hAnsi="Arial" w:cs="Arial"/>
          <w:sz w:val="22"/>
          <w:szCs w:val="22"/>
        </w:rPr>
        <w:t>La serie è completa con qualsiasi numero di prove corse</w:t>
      </w:r>
    </w:p>
    <w:p w:rsidR="00000000" w:rsidRDefault="006E0B68">
      <w:pPr>
        <w:jc w:val="both"/>
        <w:rPr>
          <w:rFonts w:ascii="Arial" w:hAnsi="Arial" w:cs="Arial"/>
          <w:sz w:val="22"/>
          <w:szCs w:val="22"/>
        </w:rPr>
      </w:pPr>
    </w:p>
    <w:p w:rsidR="00000000" w:rsidRDefault="006E0B68">
      <w:pPr>
        <w:jc w:val="both"/>
      </w:pPr>
      <w:r>
        <w:rPr>
          <w:rStyle w:val="Enfasigrassetto"/>
          <w:rFonts w:ascii="Arial" w:hAnsi="Arial" w:cs="Arial"/>
          <w:color w:val="000000"/>
          <w:spacing w:val="15"/>
          <w:sz w:val="22"/>
          <w:szCs w:val="22"/>
        </w:rPr>
        <w:t>ISTRUZ</w:t>
      </w:r>
      <w:r>
        <w:rPr>
          <w:rStyle w:val="Enfasigrassetto"/>
          <w:rFonts w:ascii="Arial" w:hAnsi="Arial" w:cs="Arial"/>
          <w:color w:val="000000"/>
          <w:spacing w:val="15"/>
          <w:sz w:val="22"/>
          <w:szCs w:val="22"/>
        </w:rPr>
        <w:t>IONI DI REGATA:</w:t>
      </w:r>
      <w:r>
        <w:rPr>
          <w:rFonts w:ascii="Arial" w:hAnsi="Arial" w:cs="Arial"/>
          <w:sz w:val="22"/>
          <w:szCs w:val="22"/>
        </w:rPr>
        <w:t xml:space="preserve"> Le Istruzioni di Regata saranno a disposizione degli iscritti dall’apertura ufficiale della segreteria di regata.</w:t>
      </w:r>
    </w:p>
    <w:p w:rsidR="00000000" w:rsidRDefault="006E0B68">
      <w:pPr>
        <w:jc w:val="both"/>
      </w:pPr>
    </w:p>
    <w:p w:rsidR="00000000" w:rsidRDefault="006E0B68">
      <w:pPr>
        <w:spacing w:before="40"/>
        <w:rPr>
          <w:rFonts w:ascii="Arial" w:hAnsi="Arial" w:cs="Arial"/>
          <w:sz w:val="22"/>
          <w:szCs w:val="22"/>
        </w:rPr>
      </w:pPr>
      <w:r>
        <w:rPr>
          <w:rStyle w:val="Enfasigrassetto"/>
          <w:rFonts w:ascii="Arial" w:hAnsi="Arial" w:cs="Arial"/>
          <w:color w:val="000000"/>
          <w:spacing w:val="15"/>
          <w:sz w:val="22"/>
          <w:szCs w:val="22"/>
        </w:rPr>
        <w:t>PUNTEGGIO E PREMI</w:t>
      </w:r>
      <w:r>
        <w:rPr>
          <w:rFonts w:ascii="Arial" w:hAnsi="Arial" w:cs="Arial"/>
          <w:b/>
          <w:sz w:val="22"/>
          <w:szCs w:val="22"/>
        </w:rPr>
        <w:t>:</w:t>
      </w:r>
      <w:r>
        <w:rPr>
          <w:rFonts w:ascii="Arial" w:hAnsi="Arial" w:cs="Arial"/>
          <w:sz w:val="22"/>
          <w:szCs w:val="22"/>
        </w:rPr>
        <w:t xml:space="preserve"> Sarà applicato il “Sistema del Punteggio Minimo” descritto nell’Appendice A del RRS. </w:t>
      </w:r>
      <w:r>
        <w:rPr>
          <w:rFonts w:ascii="Arial" w:hAnsi="Arial" w:cs="Arial"/>
          <w:bCs/>
          <w:sz w:val="22"/>
          <w:szCs w:val="22"/>
        </w:rPr>
        <w:t>Sarà calcolato lo sca</w:t>
      </w:r>
      <w:r>
        <w:rPr>
          <w:rFonts w:ascii="Arial" w:hAnsi="Arial" w:cs="Arial"/>
          <w:bCs/>
          <w:sz w:val="22"/>
          <w:szCs w:val="22"/>
        </w:rPr>
        <w:t xml:space="preserve">rto della peggiore prova dopo il compimento della quarta. </w:t>
      </w:r>
    </w:p>
    <w:p w:rsidR="00000000" w:rsidRDefault="006E0B68">
      <w:pPr>
        <w:spacing w:before="40"/>
        <w:rPr>
          <w:rFonts w:ascii="Arial" w:hAnsi="Arial" w:cs="Arial"/>
          <w:sz w:val="22"/>
          <w:szCs w:val="22"/>
        </w:rPr>
      </w:pPr>
      <w:r>
        <w:rPr>
          <w:rFonts w:ascii="Arial" w:hAnsi="Arial" w:cs="Arial"/>
          <w:sz w:val="22"/>
          <w:szCs w:val="22"/>
        </w:rPr>
        <w:t>Saranno premiati:</w:t>
      </w:r>
    </w:p>
    <w:p w:rsidR="00000000" w:rsidRDefault="006E0B68">
      <w:pPr>
        <w:jc w:val="both"/>
        <w:rPr>
          <w:rFonts w:ascii="Arial" w:hAnsi="Arial" w:cs="Arial"/>
          <w:sz w:val="22"/>
          <w:szCs w:val="22"/>
        </w:rPr>
      </w:pPr>
      <w:r>
        <w:rPr>
          <w:rFonts w:ascii="Arial" w:hAnsi="Arial" w:cs="Arial"/>
          <w:sz w:val="22"/>
          <w:szCs w:val="22"/>
        </w:rPr>
        <w:t xml:space="preserve">Primi 5 classificati Agonisti Assoluti;       </w:t>
      </w:r>
    </w:p>
    <w:p w:rsidR="00000000" w:rsidRDefault="006E0B68">
      <w:pPr>
        <w:jc w:val="both"/>
        <w:rPr>
          <w:rFonts w:ascii="Arial" w:hAnsi="Arial" w:cs="Arial"/>
          <w:sz w:val="22"/>
          <w:szCs w:val="22"/>
        </w:rPr>
      </w:pPr>
      <w:r>
        <w:rPr>
          <w:rFonts w:ascii="Arial" w:hAnsi="Arial" w:cs="Arial"/>
          <w:sz w:val="22"/>
          <w:szCs w:val="22"/>
        </w:rPr>
        <w:t>Prime 5 classificate Agoniste femmine;</w:t>
      </w:r>
    </w:p>
    <w:p w:rsidR="00000000" w:rsidRDefault="006E0B68">
      <w:pPr>
        <w:jc w:val="both"/>
        <w:rPr>
          <w:rFonts w:ascii="Arial" w:hAnsi="Arial" w:cs="Arial"/>
          <w:sz w:val="22"/>
          <w:szCs w:val="22"/>
        </w:rPr>
      </w:pPr>
      <w:r>
        <w:rPr>
          <w:rFonts w:ascii="Arial" w:hAnsi="Arial" w:cs="Arial"/>
          <w:sz w:val="22"/>
          <w:szCs w:val="22"/>
        </w:rPr>
        <w:t xml:space="preserve">Primi 3 classificati Preagonisti Assoluti;         </w:t>
      </w:r>
    </w:p>
    <w:p w:rsidR="00000000" w:rsidRDefault="006E0B68">
      <w:pPr>
        <w:jc w:val="both"/>
        <w:rPr>
          <w:rFonts w:ascii="Arial" w:hAnsi="Arial" w:cs="Arial"/>
          <w:sz w:val="22"/>
          <w:szCs w:val="22"/>
        </w:rPr>
      </w:pPr>
      <w:r>
        <w:rPr>
          <w:rFonts w:ascii="Arial" w:hAnsi="Arial" w:cs="Arial"/>
          <w:sz w:val="22"/>
          <w:szCs w:val="22"/>
        </w:rPr>
        <w:t>Prime 3 classificate Preagonisti femmine;</w:t>
      </w:r>
      <w:r>
        <w:rPr>
          <w:rFonts w:ascii="Arial" w:hAnsi="Arial" w:cs="Arial"/>
          <w:sz w:val="22"/>
          <w:szCs w:val="22"/>
        </w:rPr>
        <w:t xml:space="preserve"> </w:t>
      </w:r>
      <w:r>
        <w:rPr>
          <w:rFonts w:ascii="Arial" w:hAnsi="Arial" w:cs="Arial"/>
          <w:b/>
          <w:i/>
          <w:sz w:val="22"/>
          <w:szCs w:val="22"/>
        </w:rPr>
        <w:t xml:space="preserve"> </w:t>
      </w:r>
    </w:p>
    <w:p w:rsidR="00000000" w:rsidRDefault="006E0B68">
      <w:pPr>
        <w:jc w:val="both"/>
        <w:rPr>
          <w:rFonts w:ascii="Arial" w:hAnsi="Arial" w:cs="Arial"/>
          <w:sz w:val="22"/>
          <w:szCs w:val="22"/>
        </w:rPr>
      </w:pPr>
      <w:r>
        <w:rPr>
          <w:rFonts w:ascii="Arial" w:hAnsi="Arial" w:cs="Arial"/>
          <w:sz w:val="22"/>
          <w:szCs w:val="22"/>
        </w:rPr>
        <w:t>Miglior timoniere nato nell’anno 2009</w:t>
      </w:r>
    </w:p>
    <w:p w:rsidR="00000000" w:rsidRDefault="006E0B68">
      <w:pPr>
        <w:jc w:val="both"/>
        <w:rPr>
          <w:rFonts w:ascii="Arial" w:hAnsi="Arial" w:cs="Arial"/>
          <w:sz w:val="22"/>
          <w:szCs w:val="22"/>
        </w:rPr>
      </w:pPr>
    </w:p>
    <w:p w:rsidR="00000000" w:rsidRDefault="006E0B68">
      <w:pPr>
        <w:jc w:val="both"/>
        <w:rPr>
          <w:rFonts w:ascii="Arial" w:hAnsi="Arial" w:cs="Arial"/>
          <w:sz w:val="22"/>
          <w:szCs w:val="22"/>
        </w:rPr>
      </w:pPr>
      <w:r>
        <w:rPr>
          <w:rFonts w:ascii="Arial" w:hAnsi="Arial" w:cs="Arial"/>
          <w:sz w:val="22"/>
          <w:szCs w:val="22"/>
        </w:rPr>
        <w:t>Il Comitato Organizzatore si riserva di definire ulteriori premi speciali.</w:t>
      </w:r>
    </w:p>
    <w:p w:rsidR="00000000" w:rsidRDefault="006E0B68">
      <w:pPr>
        <w:jc w:val="both"/>
        <w:rPr>
          <w:rFonts w:ascii="Arial" w:eastAsia="Arial" w:hAnsi="Arial" w:cs="Arial"/>
          <w:b/>
          <w:bCs/>
          <w:i/>
          <w:iCs/>
          <w:sz w:val="24"/>
          <w:szCs w:val="24"/>
        </w:rPr>
      </w:pPr>
      <w:r>
        <w:rPr>
          <w:rFonts w:ascii="Arial" w:hAnsi="Arial" w:cs="Arial"/>
          <w:sz w:val="22"/>
          <w:szCs w:val="22"/>
        </w:rPr>
        <w:t xml:space="preserve">E’ previsto il sorteggio di uno </w:t>
      </w:r>
      <w:r>
        <w:rPr>
          <w:rFonts w:ascii="Arial" w:hAnsi="Arial" w:cs="Arial"/>
          <w:b/>
          <w:sz w:val="22"/>
          <w:szCs w:val="22"/>
        </w:rPr>
        <w:t>scafo Optimist</w:t>
      </w:r>
      <w:r>
        <w:rPr>
          <w:rFonts w:ascii="Arial" w:hAnsi="Arial" w:cs="Arial"/>
          <w:sz w:val="22"/>
          <w:szCs w:val="22"/>
        </w:rPr>
        <w:t xml:space="preserve">. Potranno esserci a sorteggio anche altri gadgets offerti da partners della classe. </w:t>
      </w:r>
    </w:p>
    <w:p w:rsidR="00000000" w:rsidRDefault="006E0B68">
      <w:pPr>
        <w:jc w:val="both"/>
        <w:rPr>
          <w:rFonts w:ascii="Arial" w:hAnsi="Arial" w:cs="Arial"/>
          <w:b/>
          <w:sz w:val="22"/>
          <w:szCs w:val="22"/>
        </w:rPr>
      </w:pPr>
      <w:r>
        <w:rPr>
          <w:rFonts w:ascii="Arial" w:eastAsia="Arial" w:hAnsi="Arial" w:cs="Arial"/>
          <w:b/>
          <w:bCs/>
          <w:i/>
          <w:iCs/>
          <w:sz w:val="24"/>
          <w:szCs w:val="24"/>
        </w:rPr>
        <w:t xml:space="preserve"> </w:t>
      </w:r>
    </w:p>
    <w:p w:rsidR="00000000" w:rsidRDefault="006E0B68">
      <w:pPr>
        <w:jc w:val="both"/>
        <w:rPr>
          <w:rFonts w:ascii="Arial" w:hAnsi="Arial" w:cs="Arial"/>
          <w:sz w:val="22"/>
          <w:szCs w:val="22"/>
        </w:rPr>
      </w:pPr>
      <w:r>
        <w:rPr>
          <w:rFonts w:ascii="Arial" w:hAnsi="Arial" w:cs="Arial"/>
          <w:b/>
          <w:sz w:val="22"/>
          <w:szCs w:val="22"/>
        </w:rPr>
        <w:t>CONTR</w:t>
      </w:r>
      <w:r>
        <w:rPr>
          <w:rFonts w:ascii="Arial" w:hAnsi="Arial" w:cs="Arial"/>
          <w:b/>
          <w:sz w:val="22"/>
          <w:szCs w:val="22"/>
        </w:rPr>
        <w:t>OLLI DI STAZZA:</w:t>
      </w:r>
      <w:r>
        <w:rPr>
          <w:rFonts w:ascii="Arial" w:hAnsi="Arial" w:cs="Arial"/>
          <w:sz w:val="22"/>
          <w:szCs w:val="22"/>
        </w:rPr>
        <w:t xml:space="preserve"> Scafo, vele, attrezzature ed equipaggiamento utilizzati durante la regata dovranno essere già stazzati (non si potrà sostituire la vela senza autorizzazione del CdR). Controlli di stazza potranno </w:t>
      </w:r>
      <w:r>
        <w:rPr>
          <w:rFonts w:ascii="Arial" w:hAnsi="Arial" w:cs="Arial"/>
          <w:sz w:val="22"/>
          <w:szCs w:val="22"/>
        </w:rPr>
        <w:lastRenderedPageBreak/>
        <w:t>essere effettuati durante i giorni di regata</w:t>
      </w:r>
      <w:r>
        <w:rPr>
          <w:rFonts w:ascii="Arial" w:hAnsi="Arial" w:cs="Arial"/>
          <w:sz w:val="22"/>
          <w:szCs w:val="22"/>
        </w:rPr>
        <w:t xml:space="preserve">. Le barche dovranno correre con il numero velico risultante sul certificato di stazza; eventuali cambiamenti dovranno essere autorizzati per iscritto dal </w:t>
      </w:r>
      <w:r>
        <w:rPr>
          <w:rFonts w:ascii="Arial" w:hAnsi="Arial" w:cs="Arial"/>
          <w:sz w:val="22"/>
          <w:szCs w:val="22"/>
        </w:rPr>
        <w:t>Comitato Tecnico o, in sua assenza, dal C.d.R.</w:t>
      </w:r>
    </w:p>
    <w:p w:rsidR="00000000" w:rsidRDefault="006E0B68">
      <w:pPr>
        <w:jc w:val="both"/>
        <w:rPr>
          <w:rFonts w:ascii="Arial" w:hAnsi="Arial" w:cs="Arial"/>
          <w:sz w:val="22"/>
          <w:szCs w:val="22"/>
        </w:rPr>
      </w:pPr>
    </w:p>
    <w:p w:rsidR="00000000" w:rsidRDefault="006E0B68">
      <w:pPr>
        <w:jc w:val="both"/>
        <w:rPr>
          <w:rFonts w:ascii="Arial" w:hAnsi="Arial" w:cs="Arial"/>
          <w:sz w:val="22"/>
          <w:szCs w:val="22"/>
        </w:rPr>
      </w:pPr>
    </w:p>
    <w:p w:rsidR="00000000" w:rsidRDefault="006E0B68">
      <w:pPr>
        <w:jc w:val="both"/>
        <w:rPr>
          <w:rFonts w:ascii="Arial" w:hAnsi="Arial" w:cs="Arial"/>
          <w:sz w:val="22"/>
          <w:szCs w:val="22"/>
        </w:rPr>
      </w:pPr>
      <w:r>
        <w:rPr>
          <w:rStyle w:val="Enfasigrassetto"/>
          <w:rFonts w:ascii="Arial" w:hAnsi="Arial" w:cs="Arial"/>
          <w:color w:val="000000"/>
          <w:spacing w:val="15"/>
          <w:sz w:val="22"/>
          <w:szCs w:val="22"/>
        </w:rPr>
        <w:t>RESPONSABILITÀ</w:t>
      </w:r>
      <w:r>
        <w:rPr>
          <w:rFonts w:ascii="Arial" w:hAnsi="Arial" w:cs="Arial"/>
          <w:b/>
          <w:sz w:val="22"/>
          <w:szCs w:val="22"/>
        </w:rPr>
        <w:t>:</w:t>
      </w:r>
      <w:r>
        <w:rPr>
          <w:rFonts w:ascii="Arial" w:hAnsi="Arial" w:cs="Arial"/>
          <w:sz w:val="22"/>
          <w:szCs w:val="22"/>
        </w:rPr>
        <w:t xml:space="preserve"> Come da regola fondamentale 4 i part</w:t>
      </w:r>
      <w:r>
        <w:rPr>
          <w:rFonts w:ascii="Arial" w:hAnsi="Arial" w:cs="Arial"/>
          <w:sz w:val="22"/>
          <w:szCs w:val="22"/>
        </w:rPr>
        <w:t xml:space="preserve">ecipanti alla regata di cui al presente Bando prendono parte alla stessa sotto la loro piena ed esclusiva responsabilità, i Concorrenti </w:t>
      </w:r>
      <w:r>
        <w:rPr>
          <w:rFonts w:ascii="Arial" w:hAnsi="Arial" w:cs="Arial"/>
          <w:sz w:val="22"/>
          <w:szCs w:val="22"/>
        </w:rPr>
        <w:t xml:space="preserve">e le loro Persone di Supporto </w:t>
      </w:r>
      <w:r>
        <w:rPr>
          <w:rFonts w:ascii="Arial" w:hAnsi="Arial" w:cs="Arial"/>
          <w:sz w:val="22"/>
          <w:szCs w:val="22"/>
        </w:rPr>
        <w:t>, o chi ne esercita la patria potestà, sono gli unici responsabili per la decisione di pre</w:t>
      </w:r>
      <w:r>
        <w:rPr>
          <w:rFonts w:ascii="Arial" w:hAnsi="Arial" w:cs="Arial"/>
          <w:sz w:val="22"/>
          <w:szCs w:val="22"/>
        </w:rPr>
        <w:t>ndere parte o di continuare la regata.</w:t>
      </w:r>
      <w:r>
        <w:rPr>
          <w:rStyle w:val="Enfasigrassetto"/>
          <w:rFonts w:ascii="Arial" w:hAnsi="Arial" w:cs="Arial"/>
          <w:color w:val="000000"/>
          <w:spacing w:val="15"/>
          <w:sz w:val="22"/>
          <w:szCs w:val="22"/>
        </w:rPr>
        <w:t xml:space="preserve"> </w:t>
      </w:r>
      <w:r>
        <w:rPr>
          <w:rFonts w:ascii="Arial" w:hAnsi="Arial" w:cs="Arial"/>
          <w:sz w:val="22"/>
          <w:szCs w:val="22"/>
        </w:rPr>
        <w:t xml:space="preserve">Gli Organizzatori, </w:t>
      </w:r>
      <w:r>
        <w:rPr>
          <w:rFonts w:ascii="Arial" w:hAnsi="Arial" w:cs="Arial"/>
          <w:sz w:val="22"/>
          <w:szCs w:val="22"/>
        </w:rPr>
        <w:t>il C.d.R., la Giuria, il Comitato Tecnico e quantii collaborano allo svolgimento della manifestazion,</w:t>
      </w:r>
      <w:r>
        <w:rPr>
          <w:rFonts w:ascii="Arial" w:hAnsi="Arial" w:cs="Arial"/>
          <w:sz w:val="22"/>
          <w:szCs w:val="22"/>
        </w:rPr>
        <w:t xml:space="preserve"> declinano ogni e qualsiasi responsabilità per danni che possono subire persone e/o cose, sia in </w:t>
      </w:r>
      <w:r>
        <w:rPr>
          <w:rFonts w:ascii="Arial" w:hAnsi="Arial" w:cs="Arial"/>
          <w:sz w:val="22"/>
          <w:szCs w:val="22"/>
        </w:rPr>
        <w:t>terra che in acqua, in conseguenza della loro partecipazione alla regata di cui al presente Bando di Regata. E’ competenza dei Concorrenti decidere in base alle loro capacità, alla forza del vento, allo stato del mare, alle previsioni meteorologiche ed a t</w:t>
      </w:r>
      <w:r>
        <w:rPr>
          <w:rFonts w:ascii="Arial" w:hAnsi="Arial" w:cs="Arial"/>
          <w:sz w:val="22"/>
          <w:szCs w:val="22"/>
        </w:rPr>
        <w:t>utto quanto altro deve essere previsto da un buon marinaio, se uscire in mare e partecipare alla regata, di continuarla ovvero di rinunciare.</w:t>
      </w:r>
    </w:p>
    <w:p w:rsidR="00000000" w:rsidRDefault="006E0B68">
      <w:pPr>
        <w:jc w:val="both"/>
        <w:rPr>
          <w:rFonts w:ascii="Arial" w:hAnsi="Arial" w:cs="Arial"/>
          <w:sz w:val="22"/>
          <w:szCs w:val="22"/>
        </w:rPr>
      </w:pPr>
    </w:p>
    <w:p w:rsidR="00000000" w:rsidRDefault="006E0B68">
      <w:pPr>
        <w:jc w:val="both"/>
        <w:rPr>
          <w:rFonts w:ascii="Arial" w:hAnsi="Arial" w:cs="Arial"/>
          <w:sz w:val="22"/>
          <w:szCs w:val="22"/>
        </w:rPr>
      </w:pPr>
      <w:r>
        <w:rPr>
          <w:rStyle w:val="Enfasigrassetto"/>
          <w:rFonts w:ascii="Arial" w:hAnsi="Arial" w:cs="Arial"/>
          <w:color w:val="000000"/>
          <w:spacing w:val="15"/>
          <w:sz w:val="22"/>
          <w:szCs w:val="22"/>
        </w:rPr>
        <w:t xml:space="preserve">DIRITTI FOTOGRAFICI E/O TELEVISIVI: </w:t>
      </w:r>
      <w:r>
        <w:rPr>
          <w:rFonts w:ascii="Arial" w:hAnsi="Arial" w:cs="Arial"/>
          <w:sz w:val="22"/>
          <w:szCs w:val="22"/>
        </w:rPr>
        <w:t>I Concorrenti concedono pieno diritto e permesso al Comitato Organizzatore di</w:t>
      </w:r>
      <w:r>
        <w:rPr>
          <w:rFonts w:ascii="Arial" w:hAnsi="Arial" w:cs="Arial"/>
          <w:sz w:val="22"/>
          <w:szCs w:val="22"/>
        </w:rPr>
        <w:t xml:space="preserve"> pubblicare e/o trasmettere tramite qualsiasi mezzo mediatico, ogni fotografia o ripresa filmata di persone o barche durante l’evento, inclusi ma non limitati a, spot pubblicitari televisivi e tutto quanto possa essere usato per i propri scopi editoriali o</w:t>
      </w:r>
      <w:r>
        <w:rPr>
          <w:rFonts w:ascii="Arial" w:hAnsi="Arial" w:cs="Arial"/>
          <w:sz w:val="22"/>
          <w:szCs w:val="22"/>
        </w:rPr>
        <w:t xml:space="preserve"> pubblicitari o per informazioni stampate.</w:t>
      </w:r>
    </w:p>
    <w:p w:rsidR="00000000" w:rsidRDefault="006E0B68">
      <w:pPr>
        <w:jc w:val="both"/>
        <w:rPr>
          <w:rFonts w:ascii="Arial" w:hAnsi="Arial" w:cs="Arial"/>
          <w:sz w:val="22"/>
          <w:szCs w:val="22"/>
        </w:rPr>
      </w:pPr>
    </w:p>
    <w:p w:rsidR="00000000" w:rsidRDefault="006E0B68">
      <w:pPr>
        <w:jc w:val="both"/>
        <w:rPr>
          <w:rFonts w:ascii="Arial" w:hAnsi="Arial" w:cs="Arial"/>
          <w:sz w:val="22"/>
          <w:szCs w:val="22"/>
        </w:rPr>
      </w:pPr>
      <w:r>
        <w:rPr>
          <w:rFonts w:ascii="Arial" w:hAnsi="Arial" w:cs="Arial"/>
          <w:b/>
          <w:bCs/>
          <w:iCs/>
          <w:color w:val="000000"/>
          <w:sz w:val="22"/>
          <w:szCs w:val="22"/>
        </w:rPr>
        <w:t xml:space="preserve">LOGISTICA - INFORMAZIONI UTILI - </w:t>
      </w:r>
      <w:r>
        <w:rPr>
          <w:rFonts w:ascii="Arial" w:hAnsi="Arial" w:cs="Arial"/>
          <w:b/>
          <w:sz w:val="22"/>
          <w:szCs w:val="22"/>
        </w:rPr>
        <w:t>ALBERGHI CONVENZIONATI</w:t>
      </w:r>
      <w:r>
        <w:rPr>
          <w:rFonts w:ascii="Arial" w:hAnsi="Arial" w:cs="Arial"/>
          <w:b/>
          <w:bCs/>
          <w:iCs/>
          <w:color w:val="000000"/>
          <w:sz w:val="22"/>
          <w:szCs w:val="22"/>
        </w:rPr>
        <w:t>:</w:t>
      </w:r>
      <w:r>
        <w:rPr>
          <w:rFonts w:ascii="Arial" w:hAnsi="Arial" w:cs="Arial"/>
          <w:bCs/>
          <w:iCs/>
          <w:color w:val="000000"/>
          <w:sz w:val="22"/>
          <w:szCs w:val="22"/>
        </w:rPr>
        <w:t xml:space="preserve"> T</w:t>
      </w:r>
      <w:r>
        <w:rPr>
          <w:rFonts w:ascii="Arial" w:hAnsi="Arial" w:cs="Arial"/>
          <w:bCs/>
          <w:color w:val="000000"/>
          <w:sz w:val="22"/>
          <w:szCs w:val="22"/>
        </w:rPr>
        <w:t>utte le indicazioni sulla logistica a terra, convenzioni, servizi ed eventi collaterali per atleti, allenatori ed accompagnatori saranno fornite tramite i</w:t>
      </w:r>
      <w:r>
        <w:rPr>
          <w:rFonts w:ascii="Arial" w:hAnsi="Arial" w:cs="Arial"/>
          <w:bCs/>
          <w:color w:val="000000"/>
          <w:sz w:val="22"/>
          <w:szCs w:val="22"/>
        </w:rPr>
        <w:t xml:space="preserve">l sito internet XX </w:t>
      </w:r>
    </w:p>
    <w:p w:rsidR="006E0B68" w:rsidRDefault="006E0B68">
      <w:pPr>
        <w:jc w:val="center"/>
      </w:pPr>
    </w:p>
    <w:sectPr w:rsidR="006E0B68">
      <w:headerReference w:type="default" r:id="rId11"/>
      <w:headerReference w:type="first" r:id="rId12"/>
      <w:pgSz w:w="11906" w:h="16838"/>
      <w:pgMar w:top="623" w:right="567" w:bottom="709" w:left="709" w:header="56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B68" w:rsidRDefault="006E0B68">
      <w:r>
        <w:separator/>
      </w:r>
    </w:p>
  </w:endnote>
  <w:endnote w:type="continuationSeparator" w:id="1">
    <w:p w:rsidR="006E0B68" w:rsidRDefault="006E0B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B68" w:rsidRDefault="006E0B68">
      <w:r>
        <w:separator/>
      </w:r>
    </w:p>
  </w:footnote>
  <w:footnote w:type="continuationSeparator" w:id="1">
    <w:p w:rsidR="006E0B68" w:rsidRDefault="006E0B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E0B68">
    <w:pPr>
      <w:tabs>
        <w:tab w:val="left" w:pos="2694"/>
        <w:tab w:val="left" w:pos="5103"/>
        <w:tab w:val="left" w:pos="7230"/>
      </w:tabs>
      <w:spacing w:after="360"/>
      <w:ind w:left="426"/>
      <w:jc w:val="both"/>
    </w:pPr>
    <w:r>
      <w:t xml:space="preserve">                        </w:t>
    </w:r>
    <w:r>
      <w:rPr>
        <w:lang w:val="it-IT" w:eastAsia="it-IT"/>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E0B6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Courier New" w:hAnsi="Courier New" w:cs="Courier New"/>
      </w:rPr>
    </w:lvl>
    <w:lvl w:ilvl="3">
      <w:start w:val="1"/>
      <w:numFmt w:val="none"/>
      <w:suff w:val="nothing"/>
      <w:lvlText w:val=""/>
      <w:lvlJc w:val="left"/>
      <w:pPr>
        <w:tabs>
          <w:tab w:val="num" w:pos="0"/>
        </w:tabs>
        <w:ind w:left="864" w:hanging="864"/>
      </w:pPr>
      <w:rPr>
        <w:rFonts w:ascii="Wingdings" w:hAnsi="Wingdings" w:cs="Wingdings"/>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5C37E0"/>
    <w:rsid w:val="005C37E0"/>
    <w:rsid w:val="006E0B6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lang w:eastAsia="zh-CN"/>
    </w:rPr>
  </w:style>
  <w:style w:type="paragraph" w:styleId="Titolo1">
    <w:name w:val="heading 1"/>
    <w:basedOn w:val="Normale"/>
    <w:next w:val="Normale"/>
    <w:qFormat/>
    <w:pPr>
      <w:keepNext/>
      <w:numPr>
        <w:numId w:val="1"/>
      </w:numPr>
      <w:spacing w:before="120" w:after="120"/>
      <w:jc w:val="center"/>
      <w:outlineLvl w:val="0"/>
    </w:pPr>
    <w:rPr>
      <w:b/>
      <w:i/>
      <w:sz w:val="36"/>
    </w:rPr>
  </w:style>
  <w:style w:type="paragraph" w:styleId="Titolo2">
    <w:name w:val="heading 2"/>
    <w:basedOn w:val="Normale"/>
    <w:next w:val="Normale"/>
    <w:qFormat/>
    <w:pPr>
      <w:keepNext/>
      <w:numPr>
        <w:ilvl w:val="1"/>
        <w:numId w:val="1"/>
      </w:numPr>
      <w:jc w:val="center"/>
      <w:outlineLvl w:val="1"/>
    </w:pPr>
    <w:rPr>
      <w:b/>
      <w:sz w:val="28"/>
    </w:rPr>
  </w:style>
  <w:style w:type="paragraph" w:styleId="Titolo3">
    <w:name w:val="heading 3"/>
    <w:basedOn w:val="Normale"/>
    <w:next w:val="Normale"/>
    <w:qFormat/>
    <w:pPr>
      <w:keepNext/>
      <w:numPr>
        <w:ilvl w:val="2"/>
        <w:numId w:val="1"/>
      </w:numPr>
      <w:tabs>
        <w:tab w:val="left" w:pos="426"/>
      </w:tabs>
      <w:ind w:left="4253" w:right="1134" w:firstLine="0"/>
      <w:jc w:val="center"/>
      <w:outlineLvl w:val="2"/>
    </w:pPr>
    <w:rPr>
      <w:rFonts w:ascii="Arial" w:hAnsi="Arial" w:cs="Arial"/>
      <w:sz w:val="24"/>
    </w:rPr>
  </w:style>
  <w:style w:type="paragraph" w:styleId="Titolo4">
    <w:name w:val="heading 4"/>
    <w:basedOn w:val="Normale"/>
    <w:next w:val="Normale"/>
    <w:qFormat/>
    <w:pPr>
      <w:keepNext/>
      <w:numPr>
        <w:ilvl w:val="3"/>
        <w:numId w:val="1"/>
      </w:numPr>
      <w:spacing w:before="120"/>
      <w:jc w:val="center"/>
      <w:outlineLvl w:val="3"/>
    </w:pPr>
    <w:rPr>
      <w:rFonts w:ascii="Arial" w:hAnsi="Arial" w:cs="Arial"/>
      <w:bCs/>
      <w:i/>
      <w:iCs/>
      <w:sz w:val="24"/>
    </w:rPr>
  </w:style>
  <w:style w:type="paragraph" w:styleId="Titolo5">
    <w:name w:val="heading 5"/>
    <w:basedOn w:val="Normale"/>
    <w:next w:val="Normale"/>
    <w:qFormat/>
    <w:pPr>
      <w:keepNext/>
      <w:numPr>
        <w:ilvl w:val="4"/>
        <w:numId w:val="1"/>
      </w:numPr>
      <w:jc w:val="center"/>
      <w:outlineLvl w:val="4"/>
    </w:pPr>
    <w:rPr>
      <w:b/>
      <w:color w:val="FF0000"/>
      <w:sz w:val="28"/>
    </w:rPr>
  </w:style>
  <w:style w:type="paragraph" w:styleId="Titolo6">
    <w:name w:val="heading 6"/>
    <w:basedOn w:val="Normale"/>
    <w:next w:val="Normale"/>
    <w:qFormat/>
    <w:pPr>
      <w:keepNext/>
      <w:numPr>
        <w:ilvl w:val="5"/>
        <w:numId w:val="1"/>
      </w:numPr>
      <w:spacing w:before="120"/>
      <w:jc w:val="center"/>
      <w:outlineLvl w:val="5"/>
    </w:pPr>
    <w:rPr>
      <w:b/>
      <w:bCs/>
      <w:i/>
      <w:iCs/>
      <w:color w:val="000000"/>
      <w:sz w:val="40"/>
    </w:rPr>
  </w:style>
  <w:style w:type="paragraph" w:styleId="Titolo7">
    <w:name w:val="heading 7"/>
    <w:basedOn w:val="Normale"/>
    <w:next w:val="Normale"/>
    <w:qFormat/>
    <w:pPr>
      <w:keepNext/>
      <w:numPr>
        <w:ilvl w:val="6"/>
        <w:numId w:val="1"/>
      </w:numPr>
      <w:spacing w:before="120"/>
      <w:jc w:val="center"/>
      <w:outlineLvl w:val="6"/>
    </w:pPr>
    <w:rPr>
      <w:b/>
      <w:bCs/>
      <w:sz w:val="32"/>
    </w:rPr>
  </w:style>
  <w:style w:type="paragraph" w:styleId="Titolo8">
    <w:name w:val="heading 8"/>
    <w:basedOn w:val="Normale"/>
    <w:next w:val="Normale"/>
    <w:qFormat/>
    <w:pPr>
      <w:keepNext/>
      <w:numPr>
        <w:ilvl w:val="7"/>
        <w:numId w:val="1"/>
      </w:numPr>
      <w:spacing w:before="120"/>
      <w:jc w:val="center"/>
      <w:outlineLvl w:val="7"/>
    </w:pPr>
    <w:rPr>
      <w:b/>
      <w:bCs/>
      <w:sz w:val="24"/>
    </w:rPr>
  </w:style>
  <w:style w:type="paragraph" w:styleId="Titolo9">
    <w:name w:val="heading 9"/>
    <w:basedOn w:val="Normale"/>
    <w:next w:val="Normale"/>
    <w:qFormat/>
    <w:pPr>
      <w:keepNext/>
      <w:numPr>
        <w:ilvl w:val="8"/>
        <w:numId w:val="1"/>
      </w:numPr>
      <w:spacing w:before="120"/>
      <w:jc w:val="center"/>
      <w:outlineLvl w:val="8"/>
    </w:pPr>
    <w:rPr>
      <w:b/>
      <w:bCs/>
      <w:i/>
      <w:iCs/>
      <w:color w:val="0000FF"/>
      <w:sz w:val="4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rPr>
      <w:rFonts w:ascii="Symbol" w:hAnsi="Symbol" w:cs="Symbol"/>
    </w:rPr>
  </w:style>
  <w:style w:type="character" w:customStyle="1" w:styleId="WW8Num10z0">
    <w:name w:val="WW8Num10z0"/>
  </w:style>
  <w:style w:type="character" w:customStyle="1" w:styleId="WW8Num11z0">
    <w:name w:val="WW8Num11z0"/>
    <w:rPr>
      <w:rFonts w:ascii="Symbol" w:hAnsi="Symbol" w:cs="Symbol"/>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Webdings" w:hAnsi="Webdings" w:cs="Webdings"/>
      <w:color w:val="auto"/>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b/>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Bookman Old Style" w:eastAsia="Times New Roman" w:hAnsi="Bookman Old Style" w:cs="Times New Roman"/>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Bookman Old Style" w:eastAsia="Times New Roman" w:hAnsi="Bookman Old Style"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Times New Roman" w:hAnsi="Times New Roman" w:cs="Times New Roman"/>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Times New Roman" w:eastAsia="Times New Roman" w:hAnsi="Times New Roman" w:cs="Times New Roman"/>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0">
    <w:name w:val="WW8Num29z0"/>
    <w:rPr>
      <w:rFonts w:ascii="Bookman Old Style" w:eastAsia="Times New Roman" w:hAnsi="Bookman Old Style" w:cs="Times New Roman"/>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eastAsia="Times New Roman"/>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Wingdings" w:hAnsi="Wingdings" w:cs="Wingdings"/>
    </w:rPr>
  </w:style>
  <w:style w:type="character" w:customStyle="1" w:styleId="WW8Num33z1">
    <w:name w:val="WW8Num33z1"/>
    <w:rPr>
      <w:rFonts w:ascii="Courier New" w:hAnsi="Courier New" w:cs="Courier New"/>
    </w:rPr>
  </w:style>
  <w:style w:type="character" w:customStyle="1" w:styleId="WW8Num33z3">
    <w:name w:val="WW8Num33z3"/>
    <w:rPr>
      <w:rFonts w:ascii="Symbol" w:hAnsi="Symbol" w:cs="Symbol"/>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7z0">
    <w:name w:val="WW8Num37z0"/>
    <w:rPr>
      <w:rFonts w:ascii="Bookman Old Style" w:eastAsia="Times New Roman" w:hAnsi="Bookman Old Style" w:cs="Times New Roman"/>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rPr>
      <w:rFonts w:ascii="Webdings" w:eastAsia="Times New Roman" w:hAnsi="Webdings" w:cs="Times New Roman"/>
    </w:rPr>
  </w:style>
  <w:style w:type="character" w:customStyle="1" w:styleId="WW8Num38z1">
    <w:name w:val="WW8Num38z1"/>
    <w:rPr>
      <w:rFonts w:ascii="Courier New" w:hAnsi="Courier New" w:cs="Courier New"/>
    </w:rPr>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Symbol" w:hAnsi="Symbol" w:cs="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Carpredefinitoparagrafo1">
    <w:name w:val="Car. predefinito paragrafo1"/>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styleId="Enfasigrassetto">
    <w:name w:val="Strong"/>
    <w:qFormat/>
    <w:rPr>
      <w:b/>
      <w:bCs/>
    </w:rPr>
  </w:style>
  <w:style w:type="character" w:styleId="Enfasicorsivo">
    <w:name w:val="Emphasis"/>
    <w:qFormat/>
    <w:rPr>
      <w:i/>
      <w:iCs/>
    </w:rPr>
  </w:style>
  <w:style w:type="character" w:customStyle="1" w:styleId="il">
    <w:name w:val="il"/>
    <w:basedOn w:val="Carpredefinitoparagrafo1"/>
  </w:style>
  <w:style w:type="character" w:customStyle="1" w:styleId="IntestazioneCarattere">
    <w:name w:val="Intestazione Carattere"/>
    <w:basedOn w:val="Carpredefinitoparagrafo1"/>
  </w:style>
  <w:style w:type="character" w:customStyle="1" w:styleId="EnfasigrassettoArial11ptNeroEspansa075ptCarattere">
    <w:name w:val="Enfasi (grassetto) + Arial;11 pt;Nero;Espansa  0;75 pt Carattere"/>
    <w:rPr>
      <w:rFonts w:ascii="Arial" w:hAnsi="Arial" w:cs="Arial"/>
      <w:b/>
      <w:bCs/>
      <w:i/>
      <w:iCs/>
      <w:sz w:val="22"/>
      <w:szCs w:val="22"/>
      <w:lang w:val="it-IT" w:bidi="ar-SA"/>
    </w:rPr>
  </w:style>
  <w:style w:type="character" w:customStyle="1" w:styleId="s14">
    <w:name w:val="s14"/>
    <w:basedOn w:val="Carpredefinitoparagrafo1"/>
  </w:style>
  <w:style w:type="paragraph" w:customStyle="1" w:styleId="Titolo10">
    <w:name w:val="Titolo1"/>
    <w:basedOn w:val="Normale"/>
    <w:next w:val="Corpodeltesto"/>
    <w:pPr>
      <w:jc w:val="center"/>
    </w:pPr>
    <w:rPr>
      <w:b/>
      <w:sz w:val="36"/>
    </w:rPr>
  </w:style>
  <w:style w:type="paragraph" w:styleId="Corpodeltesto">
    <w:name w:val="Body Text"/>
    <w:basedOn w:val="Normale"/>
    <w:pPr>
      <w:tabs>
        <w:tab w:val="left" w:pos="1134"/>
        <w:tab w:val="left" w:pos="4536"/>
      </w:tabs>
      <w:jc w:val="both"/>
    </w:pPr>
    <w:rPr>
      <w:sz w:val="22"/>
    </w:rPr>
  </w:style>
  <w:style w:type="paragraph" w:styleId="Elenco">
    <w:name w:val="List"/>
    <w:basedOn w:val="Corpodel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Rientrocorpodeltesto">
    <w:name w:val="Body Text Indent"/>
    <w:basedOn w:val="Normale"/>
    <w:pPr>
      <w:jc w:val="both"/>
    </w:pPr>
    <w:rPr>
      <w:sz w:val="28"/>
      <w:szCs w:val="28"/>
    </w:rPr>
  </w:style>
  <w:style w:type="paragraph" w:customStyle="1" w:styleId="Corpodeltesto21">
    <w:name w:val="Corpo del testo 21"/>
    <w:basedOn w:val="Normale"/>
    <w:pPr>
      <w:spacing w:after="120" w:line="480" w:lineRule="auto"/>
    </w:pPr>
    <w:rPr>
      <w:sz w:val="26"/>
      <w:szCs w:val="26"/>
    </w:rPr>
  </w:style>
  <w:style w:type="paragraph" w:styleId="Testofumetto">
    <w:name w:val="Balloon Text"/>
    <w:basedOn w:val="Normale"/>
    <w:rPr>
      <w:rFonts w:ascii="Tahoma" w:hAnsi="Tahoma" w:cs="Tahoma"/>
      <w:sz w:val="16"/>
      <w:szCs w:val="16"/>
    </w:rPr>
  </w:style>
  <w:style w:type="paragraph" w:customStyle="1" w:styleId="Corpodeltesto31">
    <w:name w:val="Corpo del testo 31"/>
    <w:basedOn w:val="Normale"/>
    <w:pPr>
      <w:spacing w:after="120"/>
    </w:pPr>
    <w:rPr>
      <w:sz w:val="16"/>
      <w:szCs w:val="16"/>
    </w:rPr>
  </w:style>
  <w:style w:type="paragraph" w:customStyle="1" w:styleId="Rientrocorpodeltesto21">
    <w:name w:val="Rientro corpo del testo 21"/>
    <w:basedOn w:val="Normale"/>
    <w:pPr>
      <w:ind w:left="708"/>
    </w:pPr>
    <w:rPr>
      <w:rFonts w:ascii="Arial" w:hAnsi="Arial" w:cs="Arial"/>
      <w:b/>
      <w:bCs/>
      <w:color w:val="000000"/>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NormaleWeb">
    <w:name w:val="Normal (Web)"/>
    <w:basedOn w:val="Normale"/>
    <w:pPr>
      <w:spacing w:before="100" w:after="100"/>
    </w:pPr>
    <w:rPr>
      <w:rFonts w:ascii="Arial" w:hAnsi="Arial" w:cs="Arial"/>
      <w:sz w:val="24"/>
      <w:szCs w:val="24"/>
    </w:rPr>
  </w:style>
  <w:style w:type="paragraph" w:customStyle="1" w:styleId="Default">
    <w:name w:val="Default"/>
    <w:pPr>
      <w:suppressAutoHyphens/>
      <w:autoSpaceDE w:val="0"/>
    </w:pPr>
    <w:rPr>
      <w:rFonts w:ascii="Calibri" w:hAnsi="Calibri" w:cs="Calibri"/>
      <w:color w:val="000000"/>
      <w:sz w:val="24"/>
      <w:szCs w:val="24"/>
      <w:lang w:eastAsia="zh-CN"/>
    </w:rPr>
  </w:style>
  <w:style w:type="paragraph" w:customStyle="1" w:styleId="EnfasigrassettoArial">
    <w:name w:val="Enfasi (grassetto) + Arial"/>
    <w:basedOn w:val="Normale"/>
    <w:pPr>
      <w:jc w:val="both"/>
    </w:pPr>
    <w:rPr>
      <w:rFonts w:ascii="Arial" w:hAnsi="Arial" w:cs="Arial"/>
      <w:b/>
      <w:bCs/>
      <w:i/>
      <w:iCs/>
      <w:sz w:val="22"/>
      <w:szCs w:val="22"/>
    </w:rPr>
  </w:style>
  <w:style w:type="paragraph" w:customStyle="1" w:styleId="s32">
    <w:name w:val="s32"/>
    <w:basedOn w:val="Normale"/>
    <w:pPr>
      <w:spacing w:before="100" w:after="100"/>
    </w:pPr>
    <w:rPr>
      <w:rFonts w:eastAsia="Calibr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optimist-it.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1149</Words>
  <Characters>6552</Characters>
  <Application>Microsoft Office Word</Application>
  <DocSecurity>0</DocSecurity>
  <Lines>54</Lines>
  <Paragraphs>15</Paragraphs>
  <ScaleCrop>false</ScaleCrop>
  <Company/>
  <LinksUpToDate>false</LinksUpToDate>
  <CharactersWithSpaces>7686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UNICO XI TROFEO DEI TRE MARI</dc:title>
  <dc:creator>gio</dc:creator>
  <cp:lastModifiedBy>ElisaCrosta</cp:lastModifiedBy>
  <cp:revision>2</cp:revision>
  <cp:lastPrinted>2018-11-15T10:52:00Z</cp:lastPrinted>
  <dcterms:created xsi:type="dcterms:W3CDTF">2020-02-25T11:14:00Z</dcterms:created>
  <dcterms:modified xsi:type="dcterms:W3CDTF">2020-02-25T11:14:00Z</dcterms:modified>
</cp:coreProperties>
</file>